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ED5" w:rsidRPr="00EE1ED5" w:rsidRDefault="00EE1ED5" w:rsidP="00EE1E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C2BC6" w:rsidRDefault="00FC2BC6" w:rsidP="00FC2BC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E1ED5" w:rsidRPr="00FC2BC6" w:rsidRDefault="00EE1ED5" w:rsidP="00FC2BC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FC2BC6">
        <w:rPr>
          <w:rFonts w:ascii="Times New Roman" w:hAnsi="Times New Roman" w:cs="Times New Roman"/>
          <w:sz w:val="32"/>
          <w:szCs w:val="32"/>
        </w:rPr>
        <w:t xml:space="preserve">ДОКЛАД </w:t>
      </w:r>
      <w:r w:rsidR="00F86F3C" w:rsidRPr="00FC2BC6">
        <w:rPr>
          <w:rFonts w:ascii="Times New Roman" w:hAnsi="Times New Roman" w:cs="Times New Roman"/>
          <w:sz w:val="32"/>
          <w:szCs w:val="32"/>
        </w:rPr>
        <w:br/>
      </w:r>
    </w:p>
    <w:p w:rsidR="00346153" w:rsidRDefault="00346153" w:rsidP="00EE1E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6153" w:rsidRDefault="00346153" w:rsidP="00EE1E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2BC6" w:rsidRDefault="00FC2BC6" w:rsidP="00EE1E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6153" w:rsidRPr="00EE1ED5" w:rsidRDefault="00346153" w:rsidP="00EE1E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049FF" w:rsidRPr="009049FF" w:rsidRDefault="009049FF" w:rsidP="009049FF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9049FF">
        <w:rPr>
          <w:rFonts w:ascii="Times New Roman" w:hAnsi="Times New Roman"/>
          <w:sz w:val="28"/>
          <w:szCs w:val="28"/>
        </w:rPr>
        <w:t>Цирульника Сергея Юрьевича</w:t>
      </w:r>
    </w:p>
    <w:p w:rsidR="00EE1ED5" w:rsidRPr="009049FF" w:rsidRDefault="00EE1ED5" w:rsidP="009049FF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9049FF">
        <w:rPr>
          <w:rFonts w:ascii="Times New Roman" w:hAnsi="Times New Roman"/>
          <w:sz w:val="28"/>
          <w:szCs w:val="28"/>
        </w:rPr>
        <w:t>_____________________________________</w:t>
      </w:r>
    </w:p>
    <w:p w:rsidR="00EE1ED5" w:rsidRPr="00EE1ED5" w:rsidRDefault="00EE1ED5" w:rsidP="00EE1ED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E1ED5">
        <w:rPr>
          <w:rFonts w:ascii="Times New Roman" w:hAnsi="Times New Roman" w:cs="Times New Roman"/>
          <w:sz w:val="28"/>
          <w:szCs w:val="28"/>
        </w:rPr>
        <w:t>Ф.И.О. главы местной администрации городского округа</w:t>
      </w:r>
    </w:p>
    <w:p w:rsidR="00EE1ED5" w:rsidRPr="00EE1ED5" w:rsidRDefault="00EE1ED5" w:rsidP="00EE1ED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E1ED5">
        <w:rPr>
          <w:rFonts w:ascii="Times New Roman" w:hAnsi="Times New Roman" w:cs="Times New Roman"/>
          <w:sz w:val="28"/>
          <w:szCs w:val="28"/>
        </w:rPr>
        <w:t>(муниципального района)</w:t>
      </w:r>
    </w:p>
    <w:p w:rsidR="00EE1ED5" w:rsidRPr="00EE1ED5" w:rsidRDefault="00EE1ED5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9049FF" w:rsidRPr="001E0B86" w:rsidRDefault="009049FF" w:rsidP="009049F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E0B86">
        <w:rPr>
          <w:rFonts w:ascii="Times New Roman" w:hAnsi="Times New Roman" w:cs="Times New Roman"/>
          <w:sz w:val="28"/>
          <w:szCs w:val="28"/>
        </w:rPr>
        <w:t>главы муниципального образования Щербиновский район</w:t>
      </w:r>
    </w:p>
    <w:p w:rsidR="00EE1ED5" w:rsidRPr="00EE1ED5" w:rsidRDefault="00EE1ED5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EE1ED5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E1ED5" w:rsidRPr="00EE1ED5" w:rsidRDefault="00EE1ED5" w:rsidP="00EE1ED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E1ED5">
        <w:rPr>
          <w:rFonts w:ascii="Times New Roman" w:hAnsi="Times New Roman" w:cs="Times New Roman"/>
          <w:sz w:val="28"/>
          <w:szCs w:val="28"/>
        </w:rPr>
        <w:t>наименование городского округа (муниципального района)</w:t>
      </w:r>
    </w:p>
    <w:p w:rsidR="00EE1ED5" w:rsidRDefault="00EE1ED5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46153" w:rsidRDefault="00346153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46153" w:rsidRDefault="00346153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C2BC6" w:rsidRPr="00FC2BC6" w:rsidRDefault="00FC2BC6" w:rsidP="00FC2BC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28"/>
        </w:rPr>
      </w:pPr>
      <w:r w:rsidRPr="00FC2BC6">
        <w:rPr>
          <w:rFonts w:ascii="Times New Roman" w:hAnsi="Times New Roman" w:cs="Times New Roman"/>
          <w:sz w:val="32"/>
          <w:szCs w:val="28"/>
        </w:rPr>
        <w:t xml:space="preserve">о достигнутых значениях показателей </w:t>
      </w:r>
      <w:r w:rsidRPr="00FC2BC6">
        <w:rPr>
          <w:rFonts w:ascii="Times New Roman" w:hAnsi="Times New Roman" w:cs="Times New Roman"/>
          <w:sz w:val="32"/>
          <w:szCs w:val="28"/>
        </w:rPr>
        <w:br/>
        <w:t xml:space="preserve">для оценки эффективности деятельности </w:t>
      </w:r>
      <w:r w:rsidRPr="00FC2BC6">
        <w:rPr>
          <w:rFonts w:ascii="Times New Roman" w:hAnsi="Times New Roman" w:cs="Times New Roman"/>
          <w:sz w:val="32"/>
          <w:szCs w:val="28"/>
        </w:rPr>
        <w:br/>
        <w:t xml:space="preserve">органов местного самоуправления </w:t>
      </w:r>
      <w:r w:rsidRPr="00FC2BC6">
        <w:rPr>
          <w:rFonts w:ascii="Times New Roman" w:hAnsi="Times New Roman" w:cs="Times New Roman"/>
          <w:sz w:val="32"/>
          <w:szCs w:val="28"/>
        </w:rPr>
        <w:br/>
        <w:t xml:space="preserve">городских округов </w:t>
      </w:r>
      <w:r w:rsidR="002B3E46">
        <w:rPr>
          <w:rFonts w:ascii="Times New Roman" w:hAnsi="Times New Roman" w:cs="Times New Roman"/>
          <w:sz w:val="32"/>
          <w:szCs w:val="28"/>
        </w:rPr>
        <w:t xml:space="preserve">и муниципальных районов </w:t>
      </w:r>
      <w:r w:rsidR="002B3E46">
        <w:rPr>
          <w:rFonts w:ascii="Times New Roman" w:hAnsi="Times New Roman" w:cs="Times New Roman"/>
          <w:sz w:val="32"/>
          <w:szCs w:val="28"/>
        </w:rPr>
        <w:br/>
        <w:t>за 201</w:t>
      </w:r>
      <w:r w:rsidR="007A33D5">
        <w:rPr>
          <w:rFonts w:ascii="Times New Roman" w:hAnsi="Times New Roman" w:cs="Times New Roman"/>
          <w:sz w:val="32"/>
          <w:szCs w:val="28"/>
        </w:rPr>
        <w:t>9</w:t>
      </w:r>
      <w:r w:rsidRPr="00FC2BC6">
        <w:rPr>
          <w:rFonts w:ascii="Times New Roman" w:hAnsi="Times New Roman" w:cs="Times New Roman"/>
          <w:sz w:val="32"/>
          <w:szCs w:val="28"/>
        </w:rPr>
        <w:t xml:space="preserve"> год </w:t>
      </w:r>
      <w:r>
        <w:rPr>
          <w:rFonts w:ascii="Times New Roman" w:hAnsi="Times New Roman" w:cs="Times New Roman"/>
          <w:sz w:val="32"/>
          <w:szCs w:val="28"/>
        </w:rPr>
        <w:br/>
      </w:r>
      <w:r w:rsidRPr="00FC2BC6">
        <w:rPr>
          <w:rFonts w:ascii="Times New Roman" w:hAnsi="Times New Roman" w:cs="Times New Roman"/>
          <w:sz w:val="32"/>
          <w:szCs w:val="28"/>
        </w:rPr>
        <w:t>и их планируемых значениях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 w:rsidRPr="00FC2BC6">
        <w:rPr>
          <w:rFonts w:ascii="Times New Roman" w:hAnsi="Times New Roman" w:cs="Times New Roman"/>
          <w:sz w:val="32"/>
          <w:szCs w:val="28"/>
        </w:rPr>
        <w:t>на 3-летний период</w:t>
      </w:r>
    </w:p>
    <w:p w:rsidR="00346153" w:rsidRDefault="00346153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46153" w:rsidRDefault="00346153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46153" w:rsidRDefault="00346153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46153" w:rsidRDefault="00346153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46153" w:rsidRDefault="00346153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46153" w:rsidRDefault="00346153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46153" w:rsidRDefault="00346153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C2BC6" w:rsidRDefault="00FC2BC6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C2BC6" w:rsidRDefault="00FC2BC6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46153" w:rsidRDefault="00346153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46153" w:rsidRDefault="00346153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46153" w:rsidRDefault="00346153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46153" w:rsidRPr="00EE1ED5" w:rsidRDefault="00346153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EE1ED5" w:rsidRPr="00EE1ED5" w:rsidRDefault="00EE1ED5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EE1ED5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B653BD">
        <w:rPr>
          <w:rFonts w:ascii="Times New Roman" w:hAnsi="Times New Roman" w:cs="Times New Roman"/>
          <w:sz w:val="28"/>
          <w:szCs w:val="28"/>
        </w:rPr>
        <w:tab/>
      </w:r>
      <w:r w:rsidR="00B653BD">
        <w:rPr>
          <w:rFonts w:ascii="Times New Roman" w:hAnsi="Times New Roman" w:cs="Times New Roman"/>
          <w:sz w:val="28"/>
          <w:szCs w:val="28"/>
        </w:rPr>
        <w:tab/>
      </w:r>
      <w:r w:rsidR="00B653BD">
        <w:rPr>
          <w:rFonts w:ascii="Times New Roman" w:hAnsi="Times New Roman" w:cs="Times New Roman"/>
          <w:sz w:val="28"/>
          <w:szCs w:val="28"/>
        </w:rPr>
        <w:tab/>
      </w:r>
      <w:r w:rsidRPr="00EE1ED5">
        <w:rPr>
          <w:rFonts w:ascii="Times New Roman" w:hAnsi="Times New Roman" w:cs="Times New Roman"/>
          <w:sz w:val="28"/>
          <w:szCs w:val="28"/>
        </w:rPr>
        <w:t>Подпись _____________________</w:t>
      </w:r>
    </w:p>
    <w:p w:rsidR="00EE1ED5" w:rsidRPr="00EE1ED5" w:rsidRDefault="00EE1ED5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EE1ED5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B653BD">
        <w:rPr>
          <w:rFonts w:ascii="Times New Roman" w:hAnsi="Times New Roman" w:cs="Times New Roman"/>
          <w:sz w:val="28"/>
          <w:szCs w:val="28"/>
        </w:rPr>
        <w:tab/>
      </w:r>
      <w:r w:rsidR="00B653BD">
        <w:rPr>
          <w:rFonts w:ascii="Times New Roman" w:hAnsi="Times New Roman" w:cs="Times New Roman"/>
          <w:sz w:val="28"/>
          <w:szCs w:val="28"/>
        </w:rPr>
        <w:tab/>
      </w:r>
      <w:r w:rsidR="00B653BD">
        <w:rPr>
          <w:rFonts w:ascii="Times New Roman" w:hAnsi="Times New Roman" w:cs="Times New Roman"/>
          <w:sz w:val="28"/>
          <w:szCs w:val="28"/>
        </w:rPr>
        <w:tab/>
      </w:r>
      <w:r w:rsidRPr="00EE1ED5">
        <w:rPr>
          <w:rFonts w:ascii="Times New Roman" w:hAnsi="Times New Roman" w:cs="Times New Roman"/>
          <w:sz w:val="28"/>
          <w:szCs w:val="28"/>
        </w:rPr>
        <w:t xml:space="preserve">Дата "___" </w:t>
      </w:r>
      <w:r w:rsidR="00057B0B">
        <w:rPr>
          <w:rFonts w:ascii="Times New Roman" w:hAnsi="Times New Roman" w:cs="Times New Roman"/>
          <w:sz w:val="28"/>
          <w:szCs w:val="28"/>
        </w:rPr>
        <w:t>__________ 2020</w:t>
      </w:r>
      <w:r w:rsidRPr="00EE1ED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E1ED5" w:rsidRPr="00EE1ED5" w:rsidRDefault="00EE1ED5" w:rsidP="00EE1E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7D97" w:rsidRDefault="00BE7D97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75D00" w:rsidRDefault="00E75D00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75D00" w:rsidRDefault="00E75D00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E1ED5" w:rsidRDefault="00BE7D97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Содержание.</w:t>
      </w:r>
    </w:p>
    <w:p w:rsidR="00BE7D97" w:rsidRDefault="00BE7D97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83B51" w:rsidRDefault="00B83B5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ТЕКСТОВАЯ ЧАСТЬ</w:t>
      </w:r>
    </w:p>
    <w:p w:rsidR="006C07E4" w:rsidRPr="007B086A" w:rsidRDefault="00EE1ED5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1ED5">
        <w:rPr>
          <w:rFonts w:ascii="Times New Roman" w:hAnsi="Times New Roman"/>
          <w:sz w:val="28"/>
          <w:szCs w:val="28"/>
        </w:rPr>
        <w:t>I</w:t>
      </w:r>
      <w:r w:rsidRPr="007B086A">
        <w:rPr>
          <w:rFonts w:ascii="Times New Roman" w:hAnsi="Times New Roman"/>
          <w:sz w:val="28"/>
          <w:szCs w:val="28"/>
        </w:rPr>
        <w:t>. Экономическое развитие.</w:t>
      </w:r>
      <w:r w:rsidR="00B83B51" w:rsidRPr="007B086A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="00E75D00" w:rsidRPr="007B086A">
        <w:rPr>
          <w:rFonts w:ascii="Times New Roman" w:hAnsi="Times New Roman"/>
          <w:sz w:val="28"/>
          <w:szCs w:val="28"/>
        </w:rPr>
        <w:t xml:space="preserve">         </w:t>
      </w:r>
      <w:r w:rsidR="00B83B51" w:rsidRPr="007B086A">
        <w:rPr>
          <w:rFonts w:ascii="Times New Roman" w:hAnsi="Times New Roman"/>
          <w:sz w:val="28"/>
          <w:szCs w:val="28"/>
        </w:rPr>
        <w:t xml:space="preserve">  </w:t>
      </w:r>
      <w:r w:rsidR="0023280C">
        <w:rPr>
          <w:rFonts w:ascii="Times New Roman" w:hAnsi="Times New Roman"/>
          <w:sz w:val="28"/>
          <w:szCs w:val="28"/>
        </w:rPr>
        <w:t xml:space="preserve">  </w:t>
      </w:r>
      <w:r w:rsidR="005921B0" w:rsidRPr="007B086A">
        <w:rPr>
          <w:rFonts w:ascii="Times New Roman" w:hAnsi="Times New Roman"/>
          <w:sz w:val="28"/>
          <w:szCs w:val="28"/>
        </w:rPr>
        <w:t xml:space="preserve"> </w:t>
      </w:r>
      <w:r w:rsidR="00B83B51" w:rsidRPr="007B086A">
        <w:rPr>
          <w:rFonts w:ascii="Times New Roman" w:hAnsi="Times New Roman"/>
          <w:sz w:val="28"/>
          <w:szCs w:val="28"/>
        </w:rPr>
        <w:t xml:space="preserve"> </w:t>
      </w:r>
      <w:r w:rsidR="00E75D00" w:rsidRPr="007B086A">
        <w:rPr>
          <w:rFonts w:ascii="Times New Roman" w:hAnsi="Times New Roman"/>
          <w:sz w:val="28"/>
          <w:szCs w:val="28"/>
        </w:rPr>
        <w:t>3</w:t>
      </w:r>
    </w:p>
    <w:p w:rsidR="00EE1ED5" w:rsidRPr="007B086A" w:rsidRDefault="00EE1ED5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B086A">
        <w:rPr>
          <w:rFonts w:ascii="Times New Roman" w:hAnsi="Times New Roman"/>
          <w:sz w:val="28"/>
          <w:szCs w:val="28"/>
        </w:rPr>
        <w:t>II. Дошкольное образование.</w:t>
      </w:r>
      <w:r w:rsidR="00B83B51" w:rsidRPr="007B086A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 w:rsidR="005921B0" w:rsidRPr="007B086A">
        <w:rPr>
          <w:rFonts w:ascii="Times New Roman" w:hAnsi="Times New Roman"/>
          <w:sz w:val="28"/>
          <w:szCs w:val="28"/>
        </w:rPr>
        <w:t xml:space="preserve"> </w:t>
      </w:r>
      <w:r w:rsidR="008D531E">
        <w:rPr>
          <w:rFonts w:ascii="Times New Roman" w:hAnsi="Times New Roman"/>
          <w:sz w:val="28"/>
          <w:szCs w:val="28"/>
        </w:rPr>
        <w:t xml:space="preserve">  </w:t>
      </w:r>
      <w:r w:rsidR="001C1B00">
        <w:rPr>
          <w:rFonts w:ascii="Times New Roman" w:hAnsi="Times New Roman"/>
          <w:sz w:val="28"/>
          <w:szCs w:val="28"/>
        </w:rPr>
        <w:t xml:space="preserve">  </w:t>
      </w:r>
      <w:r w:rsidR="0023280C">
        <w:rPr>
          <w:rFonts w:ascii="Times New Roman" w:hAnsi="Times New Roman"/>
          <w:sz w:val="28"/>
          <w:szCs w:val="28"/>
        </w:rPr>
        <w:t xml:space="preserve">    </w:t>
      </w:r>
      <w:r w:rsidR="001C1B00">
        <w:rPr>
          <w:rFonts w:ascii="Times New Roman" w:hAnsi="Times New Roman"/>
          <w:sz w:val="28"/>
          <w:szCs w:val="28"/>
        </w:rPr>
        <w:t xml:space="preserve"> </w:t>
      </w:r>
      <w:r w:rsidR="0056739A">
        <w:rPr>
          <w:rFonts w:ascii="Times New Roman" w:hAnsi="Times New Roman"/>
          <w:sz w:val="28"/>
          <w:szCs w:val="28"/>
        </w:rPr>
        <w:t xml:space="preserve">  6</w:t>
      </w:r>
    </w:p>
    <w:p w:rsidR="00EE1ED5" w:rsidRPr="007B086A" w:rsidRDefault="00EE1ED5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B086A">
        <w:rPr>
          <w:rFonts w:ascii="Times New Roman" w:hAnsi="Times New Roman"/>
          <w:sz w:val="28"/>
          <w:szCs w:val="28"/>
        </w:rPr>
        <w:t>III. Общее и дополнительное образование.</w:t>
      </w:r>
      <w:r w:rsidR="00B83B51" w:rsidRPr="007B086A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8D531E">
        <w:rPr>
          <w:rFonts w:ascii="Times New Roman" w:hAnsi="Times New Roman"/>
          <w:sz w:val="28"/>
          <w:szCs w:val="28"/>
        </w:rPr>
        <w:t xml:space="preserve">   </w:t>
      </w:r>
      <w:r w:rsidR="001C1B00">
        <w:rPr>
          <w:rFonts w:ascii="Times New Roman" w:hAnsi="Times New Roman"/>
          <w:sz w:val="28"/>
          <w:szCs w:val="28"/>
        </w:rPr>
        <w:t xml:space="preserve">   </w:t>
      </w:r>
      <w:r w:rsidR="0023280C">
        <w:rPr>
          <w:rFonts w:ascii="Times New Roman" w:hAnsi="Times New Roman"/>
          <w:sz w:val="28"/>
          <w:szCs w:val="28"/>
        </w:rPr>
        <w:t xml:space="preserve">    </w:t>
      </w:r>
      <w:r w:rsidR="001C1B00">
        <w:rPr>
          <w:rFonts w:ascii="Times New Roman" w:hAnsi="Times New Roman"/>
          <w:sz w:val="28"/>
          <w:szCs w:val="28"/>
        </w:rPr>
        <w:t xml:space="preserve"> </w:t>
      </w:r>
      <w:r w:rsidR="0056739A">
        <w:rPr>
          <w:rFonts w:ascii="Times New Roman" w:hAnsi="Times New Roman"/>
          <w:sz w:val="28"/>
          <w:szCs w:val="28"/>
        </w:rPr>
        <w:t xml:space="preserve"> 9</w:t>
      </w:r>
    </w:p>
    <w:p w:rsidR="00EE1ED5" w:rsidRPr="007B086A" w:rsidRDefault="00EE1ED5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B086A">
        <w:rPr>
          <w:rFonts w:ascii="Times New Roman" w:hAnsi="Times New Roman"/>
          <w:sz w:val="28"/>
          <w:szCs w:val="28"/>
        </w:rPr>
        <w:t>IV. Культура.</w:t>
      </w:r>
      <w:r w:rsidR="00B83B51" w:rsidRPr="007B086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="005921B0" w:rsidRPr="007B086A">
        <w:rPr>
          <w:rFonts w:ascii="Times New Roman" w:hAnsi="Times New Roman"/>
          <w:sz w:val="28"/>
          <w:szCs w:val="28"/>
        </w:rPr>
        <w:t xml:space="preserve">       </w:t>
      </w:r>
      <w:r w:rsidR="005C3D12">
        <w:rPr>
          <w:rFonts w:ascii="Times New Roman" w:hAnsi="Times New Roman"/>
          <w:sz w:val="28"/>
          <w:szCs w:val="28"/>
        </w:rPr>
        <w:t xml:space="preserve">  </w:t>
      </w:r>
      <w:r w:rsidR="0023280C">
        <w:rPr>
          <w:rFonts w:ascii="Times New Roman" w:hAnsi="Times New Roman"/>
          <w:sz w:val="28"/>
          <w:szCs w:val="28"/>
        </w:rPr>
        <w:t xml:space="preserve">      </w:t>
      </w:r>
      <w:r w:rsidR="005C3D12">
        <w:rPr>
          <w:rFonts w:ascii="Times New Roman" w:hAnsi="Times New Roman"/>
          <w:sz w:val="28"/>
          <w:szCs w:val="28"/>
        </w:rPr>
        <w:t xml:space="preserve"> 14</w:t>
      </w:r>
    </w:p>
    <w:p w:rsidR="00EE1ED5" w:rsidRPr="007B086A" w:rsidRDefault="00EE1ED5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B086A">
        <w:rPr>
          <w:rFonts w:ascii="Times New Roman" w:hAnsi="Times New Roman"/>
          <w:sz w:val="28"/>
          <w:szCs w:val="28"/>
        </w:rPr>
        <w:t>V. Физическая культура и спорт.</w:t>
      </w:r>
      <w:r w:rsidR="00B83B51" w:rsidRPr="007B086A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6C07E4" w:rsidRPr="007B086A">
        <w:rPr>
          <w:rFonts w:ascii="Times New Roman" w:hAnsi="Times New Roman"/>
          <w:sz w:val="28"/>
          <w:szCs w:val="28"/>
        </w:rPr>
        <w:t xml:space="preserve">   </w:t>
      </w:r>
      <w:r w:rsidR="008D531E">
        <w:rPr>
          <w:rFonts w:ascii="Times New Roman" w:hAnsi="Times New Roman"/>
          <w:sz w:val="28"/>
          <w:szCs w:val="28"/>
        </w:rPr>
        <w:t xml:space="preserve">     </w:t>
      </w:r>
      <w:r w:rsidR="0023280C">
        <w:rPr>
          <w:rFonts w:ascii="Times New Roman" w:hAnsi="Times New Roman"/>
          <w:sz w:val="28"/>
          <w:szCs w:val="28"/>
        </w:rPr>
        <w:t xml:space="preserve">   </w:t>
      </w:r>
      <w:r w:rsidR="001C1B00">
        <w:rPr>
          <w:rFonts w:ascii="Times New Roman" w:hAnsi="Times New Roman"/>
          <w:sz w:val="28"/>
          <w:szCs w:val="28"/>
        </w:rPr>
        <w:t xml:space="preserve">   </w:t>
      </w:r>
      <w:r w:rsidR="00F55FC1">
        <w:rPr>
          <w:rFonts w:ascii="Times New Roman" w:hAnsi="Times New Roman"/>
          <w:sz w:val="28"/>
          <w:szCs w:val="28"/>
        </w:rPr>
        <w:t>16</w:t>
      </w:r>
    </w:p>
    <w:p w:rsidR="006C07E4" w:rsidRPr="007B086A" w:rsidRDefault="00EE1ED5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B086A">
        <w:rPr>
          <w:rFonts w:ascii="Times New Roman" w:hAnsi="Times New Roman"/>
          <w:sz w:val="28"/>
          <w:szCs w:val="28"/>
        </w:rPr>
        <w:t>VI. Жилищное строительство и обеспечение граждан жильем.</w:t>
      </w:r>
      <w:r w:rsidR="00B83B51" w:rsidRPr="007B086A">
        <w:rPr>
          <w:rFonts w:ascii="Times New Roman" w:hAnsi="Times New Roman"/>
          <w:sz w:val="28"/>
          <w:szCs w:val="28"/>
        </w:rPr>
        <w:t xml:space="preserve">    </w:t>
      </w:r>
      <w:r w:rsidR="005921B0" w:rsidRPr="007B086A">
        <w:rPr>
          <w:rFonts w:ascii="Times New Roman" w:hAnsi="Times New Roman"/>
          <w:sz w:val="28"/>
          <w:szCs w:val="28"/>
        </w:rPr>
        <w:t xml:space="preserve"> </w:t>
      </w:r>
      <w:r w:rsidR="00B83B51" w:rsidRPr="007B086A">
        <w:rPr>
          <w:rFonts w:ascii="Times New Roman" w:hAnsi="Times New Roman"/>
          <w:sz w:val="28"/>
          <w:szCs w:val="28"/>
        </w:rPr>
        <w:t xml:space="preserve"> </w:t>
      </w:r>
      <w:r w:rsidR="00C819BA" w:rsidRPr="007B086A">
        <w:rPr>
          <w:rFonts w:ascii="Times New Roman" w:hAnsi="Times New Roman"/>
          <w:sz w:val="28"/>
          <w:szCs w:val="28"/>
        </w:rPr>
        <w:t xml:space="preserve">     </w:t>
      </w:r>
      <w:r w:rsidR="001C1B00">
        <w:rPr>
          <w:rFonts w:ascii="Times New Roman" w:hAnsi="Times New Roman"/>
          <w:sz w:val="28"/>
          <w:szCs w:val="28"/>
        </w:rPr>
        <w:t xml:space="preserve">   </w:t>
      </w:r>
      <w:r w:rsidR="00BA1893">
        <w:rPr>
          <w:rFonts w:ascii="Times New Roman" w:hAnsi="Times New Roman"/>
          <w:sz w:val="28"/>
          <w:szCs w:val="28"/>
        </w:rPr>
        <w:t xml:space="preserve"> 19</w:t>
      </w:r>
    </w:p>
    <w:p w:rsidR="006C07E4" w:rsidRPr="007B086A" w:rsidRDefault="00EE1ED5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B086A">
        <w:rPr>
          <w:rFonts w:ascii="Times New Roman" w:hAnsi="Times New Roman"/>
          <w:sz w:val="28"/>
          <w:szCs w:val="28"/>
        </w:rPr>
        <w:t>VII. Жилищно-коммунальное хозяйство.</w:t>
      </w:r>
      <w:r w:rsidR="00B83B51" w:rsidRPr="007B086A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5921B0" w:rsidRPr="007B086A">
        <w:rPr>
          <w:rFonts w:ascii="Times New Roman" w:hAnsi="Times New Roman"/>
          <w:sz w:val="28"/>
          <w:szCs w:val="28"/>
        </w:rPr>
        <w:t xml:space="preserve">    </w:t>
      </w:r>
      <w:r w:rsidR="0023280C">
        <w:rPr>
          <w:rFonts w:ascii="Times New Roman" w:hAnsi="Times New Roman"/>
          <w:sz w:val="28"/>
          <w:szCs w:val="28"/>
        </w:rPr>
        <w:t xml:space="preserve">   </w:t>
      </w:r>
      <w:r w:rsidR="008D531E">
        <w:rPr>
          <w:rFonts w:ascii="Times New Roman" w:hAnsi="Times New Roman"/>
          <w:sz w:val="28"/>
          <w:szCs w:val="28"/>
        </w:rPr>
        <w:t xml:space="preserve">   </w:t>
      </w:r>
      <w:r w:rsidR="001C1B00">
        <w:rPr>
          <w:rFonts w:ascii="Times New Roman" w:hAnsi="Times New Roman"/>
          <w:sz w:val="28"/>
          <w:szCs w:val="28"/>
        </w:rPr>
        <w:t xml:space="preserve">  </w:t>
      </w:r>
      <w:r w:rsidR="00BA1893">
        <w:rPr>
          <w:rFonts w:ascii="Times New Roman" w:hAnsi="Times New Roman"/>
          <w:sz w:val="28"/>
          <w:szCs w:val="28"/>
        </w:rPr>
        <w:t xml:space="preserve">  19</w:t>
      </w:r>
    </w:p>
    <w:p w:rsidR="00EE1ED5" w:rsidRPr="007B086A" w:rsidRDefault="00EE1ED5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B086A">
        <w:rPr>
          <w:rFonts w:ascii="Times New Roman" w:hAnsi="Times New Roman"/>
          <w:sz w:val="28"/>
          <w:szCs w:val="28"/>
        </w:rPr>
        <w:t>VIII. Организация муниципального управления.</w:t>
      </w:r>
      <w:r w:rsidR="00B83B51" w:rsidRPr="007B086A">
        <w:rPr>
          <w:rFonts w:ascii="Times New Roman" w:hAnsi="Times New Roman"/>
          <w:sz w:val="28"/>
          <w:szCs w:val="28"/>
        </w:rPr>
        <w:t xml:space="preserve">                         </w:t>
      </w:r>
      <w:r w:rsidR="005921B0" w:rsidRPr="007B086A">
        <w:rPr>
          <w:rFonts w:ascii="Times New Roman" w:hAnsi="Times New Roman"/>
          <w:sz w:val="28"/>
          <w:szCs w:val="28"/>
        </w:rPr>
        <w:t xml:space="preserve">     </w:t>
      </w:r>
      <w:r w:rsidR="008D531E">
        <w:rPr>
          <w:rFonts w:ascii="Times New Roman" w:hAnsi="Times New Roman"/>
          <w:sz w:val="28"/>
          <w:szCs w:val="28"/>
        </w:rPr>
        <w:t xml:space="preserve">   </w:t>
      </w:r>
      <w:r w:rsidR="001C1B00">
        <w:rPr>
          <w:rFonts w:ascii="Times New Roman" w:hAnsi="Times New Roman"/>
          <w:sz w:val="28"/>
          <w:szCs w:val="28"/>
        </w:rPr>
        <w:t xml:space="preserve"> </w:t>
      </w:r>
      <w:r w:rsidR="0023280C">
        <w:rPr>
          <w:rFonts w:ascii="Times New Roman" w:hAnsi="Times New Roman"/>
          <w:sz w:val="28"/>
          <w:szCs w:val="28"/>
        </w:rPr>
        <w:t xml:space="preserve">  </w:t>
      </w:r>
      <w:r w:rsidR="001C1B00">
        <w:rPr>
          <w:rFonts w:ascii="Times New Roman" w:hAnsi="Times New Roman"/>
          <w:sz w:val="28"/>
          <w:szCs w:val="28"/>
        </w:rPr>
        <w:t xml:space="preserve">  </w:t>
      </w:r>
      <w:r w:rsidR="001C63A9">
        <w:rPr>
          <w:rFonts w:ascii="Times New Roman" w:hAnsi="Times New Roman"/>
          <w:sz w:val="28"/>
          <w:szCs w:val="28"/>
        </w:rPr>
        <w:t xml:space="preserve"> 21</w:t>
      </w:r>
    </w:p>
    <w:p w:rsidR="00B83B51" w:rsidRPr="007B086A" w:rsidRDefault="00EE1ED5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B086A">
        <w:rPr>
          <w:rFonts w:ascii="Times New Roman" w:hAnsi="Times New Roman"/>
          <w:sz w:val="28"/>
          <w:szCs w:val="28"/>
        </w:rPr>
        <w:t xml:space="preserve">IX. Энергосбережение и повышение энергетической </w:t>
      </w:r>
    </w:p>
    <w:p w:rsidR="00EE1ED5" w:rsidRPr="007B086A" w:rsidRDefault="00EE1ED5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B086A">
        <w:rPr>
          <w:rFonts w:ascii="Times New Roman" w:hAnsi="Times New Roman"/>
          <w:sz w:val="28"/>
          <w:szCs w:val="28"/>
        </w:rPr>
        <w:t>эффективности.</w:t>
      </w:r>
      <w:r w:rsidR="00B83B51" w:rsidRPr="007B086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="006C07E4" w:rsidRPr="007B086A">
        <w:rPr>
          <w:rFonts w:ascii="Times New Roman" w:hAnsi="Times New Roman"/>
          <w:sz w:val="28"/>
          <w:szCs w:val="28"/>
        </w:rPr>
        <w:t xml:space="preserve">    </w:t>
      </w:r>
      <w:r w:rsidR="0023280C">
        <w:rPr>
          <w:rFonts w:ascii="Times New Roman" w:hAnsi="Times New Roman"/>
          <w:sz w:val="28"/>
          <w:szCs w:val="28"/>
        </w:rPr>
        <w:t xml:space="preserve">      </w:t>
      </w:r>
      <w:r w:rsidR="00542927">
        <w:rPr>
          <w:rFonts w:ascii="Times New Roman" w:hAnsi="Times New Roman"/>
          <w:sz w:val="28"/>
          <w:szCs w:val="28"/>
        </w:rPr>
        <w:t xml:space="preserve">    22</w:t>
      </w:r>
    </w:p>
    <w:p w:rsidR="00EE1ED5" w:rsidRDefault="00EE1ED5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75D00" w:rsidRDefault="00E75D00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83B51" w:rsidRDefault="00B83B5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ТАБЛИЧНАЯ ЧАСТЬ</w:t>
      </w:r>
    </w:p>
    <w:p w:rsidR="00BE7D97" w:rsidRPr="00EE1ED5" w:rsidRDefault="00BE7D97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E7D97" w:rsidRDefault="00BE7D97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C07E4" w:rsidRDefault="006C07E4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049FF" w:rsidRDefault="009049FF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049FF" w:rsidRDefault="009049FF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049FF" w:rsidRDefault="009049FF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049FF" w:rsidRDefault="009049FF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049FF" w:rsidRDefault="009049FF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049FF" w:rsidRDefault="009049FF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049FF" w:rsidRDefault="009049FF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049FF" w:rsidRDefault="009049FF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049FF" w:rsidRDefault="009049FF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049FF" w:rsidRDefault="009049FF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049FF" w:rsidRDefault="009049FF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049FF" w:rsidRDefault="009049FF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049FF" w:rsidRDefault="009049FF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049FF" w:rsidRDefault="009049FF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049FF" w:rsidRDefault="009049FF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049FF" w:rsidRDefault="009049FF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049FF" w:rsidRDefault="009049FF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049FF" w:rsidRDefault="009049FF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049FF" w:rsidRDefault="009049FF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049FF" w:rsidRDefault="009049FF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049FF" w:rsidRDefault="009049FF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049FF" w:rsidRDefault="009049FF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049FF" w:rsidRDefault="009049FF" w:rsidP="00631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313FD" w:rsidRDefault="006313FD" w:rsidP="00631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49FF" w:rsidRPr="009049FF" w:rsidRDefault="009049FF" w:rsidP="009049FF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049FF">
        <w:rPr>
          <w:rFonts w:ascii="Times New Roman" w:hAnsi="Times New Roman"/>
          <w:b/>
          <w:sz w:val="28"/>
          <w:szCs w:val="28"/>
        </w:rPr>
        <w:lastRenderedPageBreak/>
        <w:t>I. Экономическое развитие</w:t>
      </w:r>
    </w:p>
    <w:p w:rsidR="00152E4C" w:rsidRPr="00E04443" w:rsidRDefault="00152E4C" w:rsidP="00152E4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04443">
        <w:rPr>
          <w:rFonts w:ascii="Times New Roman" w:hAnsi="Times New Roman"/>
          <w:sz w:val="28"/>
        </w:rPr>
        <w:t xml:space="preserve">Среднегодовая численность постоянного населения муниципального образования Щербиновский район за 2019 год составила 35267 человек. </w:t>
      </w:r>
    </w:p>
    <w:p w:rsidR="00152E4C" w:rsidRPr="00E04443" w:rsidRDefault="00152E4C" w:rsidP="00152E4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04443">
        <w:rPr>
          <w:rFonts w:ascii="Times New Roman" w:hAnsi="Times New Roman"/>
          <w:sz w:val="28"/>
        </w:rPr>
        <w:t>В течение ряда последних лет в районе имеет место снижение численности постоянного населения, связанное с превышением уровня смертности над уровнем рождаемости, которое наблюдается в течение всего планируемого периода до 2022 года. В целях улучшения демографической ситуации (увеличение  рождаемости  и  снижение  смертности  населения), в муниципальном образовании Щербиновский район осуществляется реализация программы модернизации здравоохранения: обновляется автопарк скорой медицинской помощи; укрепляется  материально-техническая  база  учреждений здравоохранения; проводится работа по привлечению в район квалифицированных медицинских кадров. В рамках муниципальной программы «Противодействие незаконному обороту наркотиков на территории муниципального образования Щербиновский район» и в рамках программ, реализуемых отраслью социальной сферы, проводится организация осуществления мероприятий по формированию здорового образа жизни.</w:t>
      </w:r>
    </w:p>
    <w:p w:rsidR="00152E4C" w:rsidRPr="00E04443" w:rsidRDefault="00152E4C" w:rsidP="00152E4C">
      <w:pPr>
        <w:spacing w:after="0" w:line="240" w:lineRule="auto"/>
        <w:ind w:firstLine="770"/>
        <w:jc w:val="both"/>
        <w:rPr>
          <w:rFonts w:ascii="Times New Roman" w:hAnsi="Times New Roman"/>
          <w:sz w:val="28"/>
        </w:rPr>
      </w:pPr>
      <w:r w:rsidRPr="00E04443">
        <w:rPr>
          <w:rFonts w:ascii="Times New Roman" w:hAnsi="Times New Roman"/>
          <w:sz w:val="28"/>
        </w:rPr>
        <w:t xml:space="preserve">Индикатором экономического развития служит и уровень безработицы, который в минувшем году составил 1,3%. </w:t>
      </w:r>
      <w:r w:rsidRPr="00E04443">
        <w:rPr>
          <w:rFonts w:ascii="Times New Roman" w:hAnsi="Times New Roman"/>
          <w:sz w:val="28"/>
          <w:szCs w:val="28"/>
        </w:rPr>
        <w:t>Трудоустройство неработающих граждан остается одной  из насущных проблем  Щербиновского района и усугубляется с ликвидацией в конце 2018 года игорной зоны Азов-Сити.</w:t>
      </w:r>
    </w:p>
    <w:p w:rsidR="00152E4C" w:rsidRPr="00E04443" w:rsidRDefault="00152E4C" w:rsidP="00152E4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04443">
        <w:rPr>
          <w:rFonts w:ascii="Times New Roman" w:hAnsi="Times New Roman"/>
          <w:sz w:val="28"/>
        </w:rPr>
        <w:t xml:space="preserve">В остальном в 2019 году общеэкономическая ситуация в районе складывалась благоприятно. Основные показатели говорят о стабильности развития экономики, а ряд из них отражает укрепление положительных тенденций. </w:t>
      </w:r>
    </w:p>
    <w:p w:rsidR="00152E4C" w:rsidRPr="00E04443" w:rsidRDefault="00152E4C" w:rsidP="00152E4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04443">
        <w:rPr>
          <w:rFonts w:ascii="Times New Roman" w:hAnsi="Times New Roman"/>
          <w:sz w:val="28"/>
        </w:rPr>
        <w:t>Так, серьезным показателем динамичности развития экономики района является рост заработной платы населения. Среднемесячная заработная плата на крупных и средних предприятиях района по итогам 2019 года составила 30267,9 рублей (109,9% рост к 2018 году). По оценке, стабильный рост заработной платы в районе позволит к 2022 году достичь показателя в 34871,33 рублей и обеспечить рост 115,2% к 2019 году.</w:t>
      </w:r>
    </w:p>
    <w:p w:rsidR="00152E4C" w:rsidRPr="00E04443" w:rsidRDefault="00152E4C" w:rsidP="00152E4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04443">
        <w:rPr>
          <w:rFonts w:ascii="Times New Roman" w:hAnsi="Times New Roman"/>
          <w:sz w:val="28"/>
        </w:rPr>
        <w:t>Основной вклад в экономическое развитие района внесли сельское хозяйство, потребительская сфера (в основном малый бизнес) и  промышленность.</w:t>
      </w:r>
    </w:p>
    <w:p w:rsidR="00152E4C" w:rsidRPr="00E04443" w:rsidRDefault="00152E4C" w:rsidP="00152E4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04443">
        <w:rPr>
          <w:rFonts w:ascii="Times New Roman" w:hAnsi="Times New Roman"/>
          <w:sz w:val="28"/>
        </w:rPr>
        <w:t xml:space="preserve">Сфера промышленного производства на территории муниципального образования по кругу крупных и средних предприятий представлена перерабатывающими цехами предприятий-сельхозпроизводителей, производящих пищевую продукцию из сырья собственного производства, и по кругу малых предприятий такими предприятиями, как: ЗАО </w:t>
      </w:r>
      <w:r w:rsidRPr="00E04443">
        <w:rPr>
          <w:rFonts w:ascii="Times New Roman" w:hAnsi="Times New Roman"/>
          <w:sz w:val="28"/>
        </w:rPr>
        <w:lastRenderedPageBreak/>
        <w:t xml:space="preserve">«ФАЕРГЛАСС», ОАО «Керамик», ООО «Дон-Кирпич» и ООО «Комбинат кооперативной промышленности». </w:t>
      </w:r>
    </w:p>
    <w:p w:rsidR="00152E4C" w:rsidRPr="00E04443" w:rsidRDefault="00152E4C" w:rsidP="00152E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04443">
        <w:rPr>
          <w:rFonts w:ascii="Times New Roman" w:hAnsi="Times New Roman"/>
          <w:sz w:val="28"/>
        </w:rPr>
        <w:t xml:space="preserve">По итогам 12 месяцев 2019 года отгрузка товаров собственного производства, работ и услуг по крупным и средним предприятиям составила 303,5 млн. руб. (98,2 % от уровня соответствующего периода прошлого года), из них, показатели обрабатывающего производства составили 196,2 млн. рублей или 100,2% по отношению к аналогичному периоду прошлого года. Из-за низкой стоимости семян подсолнечника, предприятия вынуждены реализовывать продукцию в первоначальном виде, что привело к снижению показателя. Также снизились показатели переработки и консервирования мяса и мясной пищевой продукции, главным образом за счет того, что СПК (колхоз) «Знамя Ленина» стал меньше изготавливать колбасных изделий из-за высокой себестоимости, в связи с высокой конкуренцией после открытия магазинов АО фирма «Агрокомплекс» им. Н.И. Ткачева, где стоимость колбасных изделий значительно ниже. </w:t>
      </w:r>
    </w:p>
    <w:p w:rsidR="00152E4C" w:rsidRPr="00E04443" w:rsidRDefault="00152E4C" w:rsidP="00152E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04443">
        <w:rPr>
          <w:rFonts w:ascii="Times New Roman" w:hAnsi="Times New Roman"/>
          <w:sz w:val="28"/>
        </w:rPr>
        <w:t>Производство и распределение электроэнергии, газа и воды по итогам 2019 года составило 94,7% или 107,4 млн. рублей, что объясняется аномально теплой зимой.</w:t>
      </w:r>
    </w:p>
    <w:p w:rsidR="00152E4C" w:rsidRPr="00E04443" w:rsidRDefault="00152E4C" w:rsidP="00152E4C">
      <w:pPr>
        <w:tabs>
          <w:tab w:val="left" w:pos="1331"/>
        </w:tabs>
        <w:spacing w:after="0"/>
        <w:ind w:firstLine="567"/>
        <w:contextualSpacing/>
        <w:jc w:val="both"/>
        <w:rPr>
          <w:rFonts w:ascii="Times New Roman" w:hAnsi="Times New Roman"/>
          <w:sz w:val="28"/>
        </w:rPr>
      </w:pPr>
      <w:r w:rsidRPr="00E04443">
        <w:rPr>
          <w:rFonts w:ascii="Times New Roman" w:hAnsi="Times New Roman"/>
          <w:sz w:val="28"/>
        </w:rPr>
        <w:t>Потребительский рынок района продолжает быть активным направлением и характеризуется ростом торговой сети и общественного питания,  которые позволяют создавать новые рабочие места, наполнять местный бюджет, обеспечивать население конкурентоспособными продовольственными и непродовольственными товарами, бытовыми услугами, услугами общественного питания.</w:t>
      </w:r>
    </w:p>
    <w:p w:rsidR="00152E4C" w:rsidRPr="00E04443" w:rsidRDefault="00152E4C" w:rsidP="00152E4C">
      <w:pPr>
        <w:tabs>
          <w:tab w:val="left" w:pos="1331"/>
        </w:tabs>
        <w:spacing w:after="0"/>
        <w:ind w:firstLine="567"/>
        <w:contextualSpacing/>
        <w:jc w:val="both"/>
        <w:rPr>
          <w:rFonts w:ascii="Times New Roman" w:hAnsi="Times New Roman"/>
          <w:sz w:val="28"/>
        </w:rPr>
      </w:pPr>
      <w:r w:rsidRPr="00E04443">
        <w:rPr>
          <w:rFonts w:ascii="Times New Roman" w:hAnsi="Times New Roman"/>
          <w:sz w:val="28"/>
        </w:rPr>
        <w:t>В отчетном году оборот розничной торговли крупных и средних организаций составил свыше 980 миллионов рублей с темпом роста к 2018 году 108,8%. Платных услуг населению оказано на сумму 124,5 миллионов рублей. В 2019 году в районе открылись 2 новых розничных магазина, станция технического обслуживания и сауна.</w:t>
      </w:r>
    </w:p>
    <w:p w:rsidR="00152E4C" w:rsidRPr="00E04443" w:rsidRDefault="00152E4C" w:rsidP="00152E4C">
      <w:pPr>
        <w:tabs>
          <w:tab w:val="left" w:pos="1331"/>
        </w:tabs>
        <w:spacing w:after="0"/>
        <w:ind w:firstLine="567"/>
        <w:contextualSpacing/>
        <w:jc w:val="both"/>
        <w:rPr>
          <w:rFonts w:ascii="Times New Roman" w:hAnsi="Times New Roman"/>
          <w:sz w:val="28"/>
        </w:rPr>
      </w:pPr>
      <w:r w:rsidRPr="00E04443">
        <w:rPr>
          <w:rFonts w:ascii="Times New Roman" w:hAnsi="Times New Roman"/>
          <w:sz w:val="28"/>
        </w:rPr>
        <w:t>В муниципальном образовании Щербиновский район по состоянию на 1 января 2020 года насчитывается 307 объектов стационарной и 47 нестационарной торговли. Общая торговая площадь объектов розничной торговли на сегодняшний день составляет 20 808,44 м</w:t>
      </w:r>
      <w:r w:rsidRPr="00E04443">
        <w:rPr>
          <w:rFonts w:ascii="Times New Roman" w:hAnsi="Times New Roman"/>
          <w:sz w:val="28"/>
          <w:vertAlign w:val="superscript"/>
        </w:rPr>
        <w:t>2</w:t>
      </w:r>
      <w:r w:rsidRPr="00E04443">
        <w:rPr>
          <w:rFonts w:ascii="Times New Roman" w:hAnsi="Times New Roman"/>
          <w:sz w:val="28"/>
        </w:rPr>
        <w:t>.</w:t>
      </w:r>
    </w:p>
    <w:p w:rsidR="00152E4C" w:rsidRPr="00E04443" w:rsidRDefault="00152E4C" w:rsidP="00152E4C">
      <w:pPr>
        <w:tabs>
          <w:tab w:val="left" w:pos="1331"/>
        </w:tabs>
        <w:spacing w:after="0"/>
        <w:ind w:firstLine="567"/>
        <w:contextualSpacing/>
        <w:jc w:val="both"/>
        <w:rPr>
          <w:rFonts w:ascii="Times New Roman" w:hAnsi="Times New Roman"/>
          <w:sz w:val="28"/>
        </w:rPr>
      </w:pPr>
      <w:r w:rsidRPr="00E04443">
        <w:rPr>
          <w:rFonts w:ascii="Times New Roman" w:hAnsi="Times New Roman"/>
          <w:sz w:val="28"/>
        </w:rPr>
        <w:t xml:space="preserve">В целях удовлетворения спроса населения в различных продовольственных, промышленных товарах и товарах сельскохозяйственного назначения, а также в целях поддержки сельхозпроизводителей, на территории района проводится 8  универсальных круглогодичных ярмарок, общее количество торговых мест 478,  две сезонные придорожные ярмарки и одна ярмарка «выходного дня».  </w:t>
      </w:r>
    </w:p>
    <w:p w:rsidR="00152E4C" w:rsidRPr="00E04443" w:rsidRDefault="00152E4C" w:rsidP="00152E4C">
      <w:pPr>
        <w:tabs>
          <w:tab w:val="left" w:pos="1331"/>
        </w:tabs>
        <w:spacing w:after="0"/>
        <w:ind w:firstLine="567"/>
        <w:contextualSpacing/>
        <w:jc w:val="both"/>
        <w:rPr>
          <w:rFonts w:ascii="Times New Roman" w:hAnsi="Times New Roman"/>
          <w:sz w:val="28"/>
        </w:rPr>
      </w:pPr>
      <w:r w:rsidRPr="00E04443">
        <w:rPr>
          <w:rFonts w:ascii="Times New Roman" w:hAnsi="Times New Roman"/>
          <w:sz w:val="28"/>
        </w:rPr>
        <w:lastRenderedPageBreak/>
        <w:t xml:space="preserve"> На территории Щербиновского района в сфере общественного питания осуществляют хозяйственную деятельность 1 пиццерия, 2 бара, 8 кафе, 10 закусочных, 1 общедоступная столовая, 23 столовых в сельхозпредприятиях, образовательных и медицинских организациях. </w:t>
      </w:r>
    </w:p>
    <w:p w:rsidR="00152E4C" w:rsidRPr="00E04443" w:rsidRDefault="00152E4C" w:rsidP="00152E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04443">
        <w:rPr>
          <w:rFonts w:ascii="Times New Roman" w:hAnsi="Times New Roman"/>
          <w:sz w:val="28"/>
        </w:rPr>
        <w:t>Немаловажная роль отводится решению вопросов неформальной занятости в районе. Так, в 2019 году проведена большая работа, направленная на снижение  неформальной занятости. Для того, чтобы оперативно и согласованно принимать  меры по вопросам легализации трудовых отношений  на территории муниципального образования Щербиновский район организована рабочая группа по принятию мер, направленных на снижение неформальной занятости в районе. Каждый месяц группа проводила совместные мероприятия по пресечению деятельности данных лиц. В 2019 году было проведено 93 мониторинговых мероприятий по снижению неформальной занятости в муниципальном образовании Щербиновский район. По результатам проведенных мониторинговых мероприятий было выявлено 187 работников, с которыми не было заключено трудовых договоров, из числа выявленных с 187 работниками были заключены трудовые договора.</w:t>
      </w:r>
    </w:p>
    <w:p w:rsidR="00152E4C" w:rsidRPr="00E04443" w:rsidRDefault="00152E4C" w:rsidP="00152E4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E04443">
        <w:rPr>
          <w:rFonts w:ascii="Times New Roman" w:hAnsi="Times New Roman"/>
          <w:sz w:val="28"/>
        </w:rPr>
        <w:t>С целью снижения неформальной занятости среди экономически активных лиц в муниципальном образовании Щербиновский район, в ГКУ КК ЦЗН Щербиновского района и в отделе экономики администрации муниципального образования Щербиновский район (7-81-39) для приема сообщений от населения по фактам невыплаты заработной платы работникам хозяйствующих субъектов, выплаты работникам заработной платы ниже минимума установленного Региональным соглашением о минимальной заработной плате в Краснодарском крае, выплаты части заработной платы неофициально («в конвертах»), не оформления трудовых отношений трудовыми договорами в письменной форме, не оформлении трудовых отношений надлежащим образом обеспечена работа телефона «горячей линии».</w:t>
      </w:r>
    </w:p>
    <w:p w:rsidR="00152E4C" w:rsidRPr="00E04443" w:rsidRDefault="00152E4C" w:rsidP="00152E4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E04443">
        <w:rPr>
          <w:rFonts w:ascii="Times New Roman" w:hAnsi="Times New Roman"/>
          <w:sz w:val="28"/>
        </w:rPr>
        <w:t>Организована работа с главами сельских поселений, по обмену информацией о работодателях, осуществляющих свою деятельность на территории поселений.</w:t>
      </w:r>
    </w:p>
    <w:p w:rsidR="00152E4C" w:rsidRPr="00E04443" w:rsidRDefault="00152E4C" w:rsidP="00152E4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E04443">
        <w:rPr>
          <w:rFonts w:ascii="Times New Roman" w:hAnsi="Times New Roman"/>
          <w:sz w:val="28"/>
        </w:rPr>
        <w:t>Проводится разъяснительная работа среди индивидуальных предпринимателей о негативных последствиях выплаты заработной платы неофициально («в конвертах»), неоформления трудовых отношений договорами в письменной форме с помощью раздачи информационных листовок, информирование на проводимых совещаниях, семинарах и Совете по предпринимательству. Оказывается консультационная помощь индивидуальным предпринимателям по вопросу государственной поддержки субъектов малого и среднего предпринимательства.</w:t>
      </w:r>
    </w:p>
    <w:p w:rsidR="00152E4C" w:rsidRPr="00E04443" w:rsidRDefault="00152E4C" w:rsidP="00152E4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E04443">
        <w:rPr>
          <w:rFonts w:ascii="Times New Roman" w:hAnsi="Times New Roman"/>
          <w:sz w:val="28"/>
        </w:rPr>
        <w:lastRenderedPageBreak/>
        <w:t>Вопрос снижения неформальной занятости регулярно рассматривается на заседаниях рабочей группы отдела экономики администрации муниципального образования Щербиновский район по снижению неформальной занятости в Щербиновском районе (ежемесячно) и на заседаниях районной трехсторонней комиссии (один раз в полугодие). Всего в 2019 году было приглашено и заслушано 180 хозяйствующих субъектов (ИП, ООО).</w:t>
      </w:r>
    </w:p>
    <w:p w:rsidR="00152E4C" w:rsidRPr="00E04443" w:rsidRDefault="00152E4C" w:rsidP="00152E4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04443">
        <w:rPr>
          <w:rFonts w:ascii="Times New Roman" w:hAnsi="Times New Roman"/>
          <w:sz w:val="28"/>
        </w:rPr>
        <w:t>Контрольный показатель по снижению неформальной занятости в муниципальном образовании Щербиновский район на 2019 год составлял 185 человек. Выполнение контрольного показателя за 2019 год составило 101,0%. Количество работников из числа выявленных, с которыми заключены трудовые договоры (с учетом зарегистрированных ИП и КФХ) составило 187 человек.</w:t>
      </w:r>
    </w:p>
    <w:p w:rsidR="00152E4C" w:rsidRPr="00E04443" w:rsidRDefault="00152E4C" w:rsidP="00152E4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04443">
        <w:rPr>
          <w:rFonts w:ascii="Times New Roman" w:hAnsi="Times New Roman"/>
          <w:sz w:val="28"/>
        </w:rPr>
        <w:t>На 2020 год контрольный показатель по снижению неформальной занятости в муниципальном образовании Щербиновский район установлен в количестве 190 человек.</w:t>
      </w:r>
    </w:p>
    <w:p w:rsidR="00152E4C" w:rsidRPr="00E04443" w:rsidRDefault="00152E4C" w:rsidP="00152E4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04443">
        <w:rPr>
          <w:rFonts w:ascii="Times New Roman" w:hAnsi="Times New Roman"/>
          <w:sz w:val="28"/>
        </w:rPr>
        <w:t>За 1 квартал 2020 года выполнение контрольного показателя составило 0%. Было приглашено и заслушано 27 хозяйствующих субъектов, случаев неформальной занятости не выявлено.</w:t>
      </w:r>
    </w:p>
    <w:p w:rsidR="00152E4C" w:rsidRPr="00E04443" w:rsidRDefault="00152E4C" w:rsidP="00152E4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04443">
        <w:rPr>
          <w:rFonts w:ascii="Times New Roman" w:hAnsi="Times New Roman"/>
          <w:sz w:val="28"/>
        </w:rPr>
        <w:t>В 2020 году работа по снижению неформальной занятости в районе будет продолжена.</w:t>
      </w:r>
    </w:p>
    <w:p w:rsidR="00152E4C" w:rsidRPr="00E04443" w:rsidRDefault="00152E4C" w:rsidP="00883127">
      <w:pPr>
        <w:pStyle w:val="a6"/>
        <w:rPr>
          <w:rFonts w:ascii="Times New Roman" w:hAnsi="Times New Roman"/>
          <w:b/>
          <w:sz w:val="28"/>
          <w:szCs w:val="28"/>
        </w:rPr>
      </w:pPr>
    </w:p>
    <w:p w:rsidR="00F9436E" w:rsidRPr="00E04443" w:rsidRDefault="00F9436E" w:rsidP="00883127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04443">
        <w:rPr>
          <w:rFonts w:ascii="Times New Roman" w:hAnsi="Times New Roman"/>
          <w:b/>
          <w:sz w:val="28"/>
          <w:szCs w:val="28"/>
        </w:rPr>
        <w:t>II. Дошкольное образование</w:t>
      </w:r>
    </w:p>
    <w:p w:rsidR="00815F55" w:rsidRPr="00E04443" w:rsidRDefault="00815F55" w:rsidP="00F9436E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6F1E77" w:rsidRPr="00E04443" w:rsidRDefault="006F1E77" w:rsidP="006F1E7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04443">
        <w:rPr>
          <w:rFonts w:ascii="Times New Roman" w:eastAsia="Times New Roman" w:hAnsi="Times New Roman"/>
          <w:sz w:val="28"/>
          <w:szCs w:val="28"/>
          <w:lang w:eastAsia="ar-SA"/>
        </w:rPr>
        <w:t xml:space="preserve">В Щербиновском районе функционируют 16 дошкольных образовательных учреждения. В районе зарегистрировано 3 тысячи 534 ребенка дошкольного возраста о 0 до 7 лет. Количество детей в возрасте от 1 до 6 лет составляет 1969 человек, из них 1 тысяча 475 охвачены услугами дошкольного образования, что составляет 74,9%. Количество детей в возрасте от 1до 6 лет, стоящих на учете для определения в муниципальные дошкольные образовательные учреждения в общей численности детей в возрасте от 1 до 6 лет составляет 229 человек (11,6%). </w:t>
      </w:r>
    </w:p>
    <w:p w:rsidR="006F1E77" w:rsidRPr="00E04443" w:rsidRDefault="006F1E77" w:rsidP="006F1E7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04443">
        <w:rPr>
          <w:rFonts w:ascii="Times New Roman" w:eastAsia="Times New Roman" w:hAnsi="Times New Roman"/>
          <w:sz w:val="28"/>
          <w:szCs w:val="28"/>
          <w:lang w:eastAsia="ar-SA"/>
        </w:rPr>
        <w:t>В районе функционируют 3 группы кратковременного пребывания и 1 группа семейного воспитания, которые посещают 24 воспитанника.</w:t>
      </w:r>
    </w:p>
    <w:p w:rsidR="006F1E77" w:rsidRPr="00E04443" w:rsidRDefault="006F1E77" w:rsidP="006F1E7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04443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ar-SA"/>
        </w:rPr>
        <w:t>Целью работы всех дошкольных учреждений является с</w:t>
      </w:r>
      <w:r w:rsidRPr="00E04443">
        <w:rPr>
          <w:rFonts w:ascii="Times New Roman" w:eastAsia="Times New Roman" w:hAnsi="Times New Roman"/>
          <w:sz w:val="28"/>
          <w:szCs w:val="28"/>
          <w:lang w:eastAsia="ar-SA"/>
        </w:rPr>
        <w:t>оздание условий для получения общедоступного дошкольного образования, для полноценного проживания ребенком дошкольного детства. Образовательную работу с детьми осуществляет 191 профессиональных педагогов и специалистов: воспитатели, учителя-логопеды, музыкальные руководители, инструкторы по физической культуре, педагоги дополнительного образования. Дополнительным образованием охвачено 248 детей.</w:t>
      </w:r>
    </w:p>
    <w:p w:rsidR="006F1E77" w:rsidRPr="00E04443" w:rsidRDefault="006F1E77" w:rsidP="006F1E77">
      <w:pPr>
        <w:suppressAutoHyphens/>
        <w:spacing w:after="0" w:line="240" w:lineRule="auto"/>
        <w:ind w:left="60" w:firstLine="64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04443">
        <w:rPr>
          <w:rFonts w:ascii="Times New Roman" w:eastAsia="Times New Roman" w:hAnsi="Times New Roman"/>
          <w:sz w:val="28"/>
          <w:szCs w:val="28"/>
          <w:lang w:eastAsia="ar-SA"/>
        </w:rPr>
        <w:t xml:space="preserve">В 2019 году полностью ликвидирована очередь в детские дошкольные учреждения детей в возрасте от 3 до 7 лет, количество детей от 0 до 3 лет, </w:t>
      </w:r>
      <w:r w:rsidRPr="00E04443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нуждающихся в услугах дошкольного образования, составило 240 человек. Для ликвидации очередности на территории муниципального образования разработан комплекс мер, направленных на постепенное увеличение количества мест (открытие групповой ячейки в 11 детском саду ст. Новощербиновской). </w:t>
      </w:r>
    </w:p>
    <w:p w:rsidR="006F1E77" w:rsidRPr="00E04443" w:rsidRDefault="006F1E77" w:rsidP="006F1E7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Заработная плата педагогических работников детских садов в 2019 году составила 29 667,0  рублей. В 2018 году она была равна 27 235,0 рублей.</w:t>
      </w:r>
    </w:p>
    <w:p w:rsidR="006F1E77" w:rsidRPr="00E04443" w:rsidRDefault="006F1E77" w:rsidP="006F1E7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04443">
        <w:rPr>
          <w:rFonts w:ascii="Times New Roman" w:hAnsi="Times New Roman"/>
          <w:bCs/>
          <w:sz w:val="28"/>
          <w:szCs w:val="28"/>
        </w:rPr>
        <w:t>Ремонтные работы в 2019 году активно проводились на объектах дошкольного образования.</w:t>
      </w:r>
    </w:p>
    <w:p w:rsidR="006F1E77" w:rsidRPr="00E04443" w:rsidRDefault="006F1E77" w:rsidP="006F1E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На осуществление капитальных и текущих ремонтов в 2019 году дошкольным образовательным учреждениям из муниципального бюджета выделено 4 342,8 тыс. рублей.</w:t>
      </w:r>
    </w:p>
    <w:p w:rsidR="006F1E77" w:rsidRPr="00E04443" w:rsidRDefault="006F1E77" w:rsidP="006F1E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За отчетный период выполнены следующие мероприятия:</w:t>
      </w:r>
    </w:p>
    <w:p w:rsidR="006F1E77" w:rsidRPr="00E04443" w:rsidRDefault="006F1E77" w:rsidP="006F1E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приобретены восемь теневых навеса в МБДОУ д/ № 3, 7, 11, 13 на сумму 1 215 тыс. рублей;</w:t>
      </w:r>
    </w:p>
    <w:p w:rsidR="006F1E77" w:rsidRPr="00E04443" w:rsidRDefault="006F1E77" w:rsidP="006F1E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 xml:space="preserve">- текущий ремонт теневого навеса МБДОУ д/с № 10 на сумму 207 тыс. </w:t>
      </w:r>
    </w:p>
    <w:p w:rsidR="006F1E77" w:rsidRPr="00E04443" w:rsidRDefault="006F1E77" w:rsidP="006F1E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заменены оконные блоки в МБДОУ д/с № 4, 13  на сумму 1 142 тыс. рублей;</w:t>
      </w:r>
    </w:p>
    <w:p w:rsidR="006F1E77" w:rsidRPr="00E04443" w:rsidRDefault="006F1E77" w:rsidP="006F1E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установка моечных в буфетных МБДОУ д/с № 12 на сумму 398,4 тыс. рублей;</w:t>
      </w:r>
    </w:p>
    <w:p w:rsidR="006F1E77" w:rsidRPr="00E04443" w:rsidRDefault="006F1E77" w:rsidP="006F1E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капитальный ремонт помещения здания МБДОУ д/с № 16 на сумму 562,3 тыс. рублей;</w:t>
      </w:r>
    </w:p>
    <w:p w:rsidR="006F1E77" w:rsidRPr="00E04443" w:rsidRDefault="006F1E77" w:rsidP="006F1E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ремонт системы отопления МБДОУ д/с № 5, 10 на сумму 148,5 тыс. рублей;</w:t>
      </w:r>
    </w:p>
    <w:p w:rsidR="006F1E77" w:rsidRPr="00E04443" w:rsidRDefault="006F1E77" w:rsidP="006F1E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текущий ремонт пола (внутренняя отделка) МБДОУ д/с № 13 на сумму 443,7 тыс. рублей;</w:t>
      </w:r>
    </w:p>
    <w:p w:rsidR="006F1E77" w:rsidRPr="00E04443" w:rsidRDefault="006F1E77" w:rsidP="006F1E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В рамках мероприятий по обеспечению пожарной безопасности образовательных учреждений за счет средств муниципального бюджета выделены средства в сумме 930,8 тыс. рублей, из них на:</w:t>
      </w:r>
    </w:p>
    <w:p w:rsidR="006F1E77" w:rsidRPr="00E04443" w:rsidRDefault="006F1E77" w:rsidP="006F1E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 разработку проекта «Автоматическая система пожарной сигнализации», установку четырех противопожарных дверей в МБДОУ д/с 1 на сумму 116 тыс. рублей;</w:t>
      </w:r>
    </w:p>
    <w:p w:rsidR="006F1E77" w:rsidRPr="00E04443" w:rsidRDefault="006F1E77" w:rsidP="006F1E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приобретение и установку противопожарной двери, текущий ремонт потолка здания, ремонт АПС в МБДОУ д/с №3  на сумму 134,8 тыс. рублей;</w:t>
      </w:r>
    </w:p>
    <w:p w:rsidR="006F1E77" w:rsidRPr="00E04443" w:rsidRDefault="006F1E77" w:rsidP="006F1E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приобретение оповещателей, табло «Выход», противопожарного люка, трех противопожарных дверей, СИЗ в МБДОУ д/с № 4 на сумму 91,9 тыс. рублей;</w:t>
      </w:r>
    </w:p>
    <w:p w:rsidR="006F1E77" w:rsidRPr="00E04443" w:rsidRDefault="006F1E77" w:rsidP="006F1E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приобретение и установку противопожарной двери, установку пластиковой двери с доводчиком, проведение категорийности помещения костюмерной в МБДОУ д/с № 5 на сумму 46,9 тыс. рублей;</w:t>
      </w:r>
    </w:p>
    <w:p w:rsidR="006F1E77" w:rsidRPr="00E04443" w:rsidRDefault="006F1E77" w:rsidP="006F1E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ремонт внутреннего водоснабжения, ремонт АУПС в МБДОУ д/с № 8 на сумму 59,0 тыс. рублей;</w:t>
      </w:r>
    </w:p>
    <w:p w:rsidR="006F1E77" w:rsidRPr="00E04443" w:rsidRDefault="006F1E77" w:rsidP="006F1E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приобретение и установку противопожарных дверей, замену пожарных щитов в МБДОУ д/с 9 на сумму 84,2 тыс. рублей;</w:t>
      </w:r>
    </w:p>
    <w:p w:rsidR="006F1E77" w:rsidRPr="00E04443" w:rsidRDefault="006F1E77" w:rsidP="006F1E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lastRenderedPageBreak/>
        <w:t>- проведение огнезащитной обработки, проверку качества огнетушителей, приобретение шести огнетушителей и знаков пожбезопасности, замену неисправного оборудования, установку противопожарной двери в МБДОУ д/с № 10 на сумму 96, тыс. рублей;</w:t>
      </w:r>
    </w:p>
    <w:p w:rsidR="006F1E77" w:rsidRPr="00E04443" w:rsidRDefault="006F1E77" w:rsidP="006F1E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приобретение табло «Выход», СИЗ, пожарных шкафов и рукавов, приобретение и установку противопожарной двери в МБДОУ д/с № 11 на сумму 56,7 тыс. рублей;</w:t>
      </w:r>
    </w:p>
    <w:p w:rsidR="006F1E77" w:rsidRPr="00E04443" w:rsidRDefault="006F1E77" w:rsidP="006F1E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проведение огнезащитной обработки, проверку качества огнезащитной обработки, приобретение и установку противопожарной двери и СИЗ в МБДОУ д/с № 12 на сумму 39,2 тыс. рублей;</w:t>
      </w:r>
    </w:p>
    <w:p w:rsidR="006F1E77" w:rsidRPr="00E04443" w:rsidRDefault="006F1E77" w:rsidP="006F1E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приобретение и установку трех противопожарных дверей и определение категорийности в МБДОУ д/с № 16 на сумму 81 тыс. рублей;</w:t>
      </w:r>
    </w:p>
    <w:p w:rsidR="006F1E77" w:rsidRPr="00E04443" w:rsidRDefault="006F1E77" w:rsidP="006F1E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изготовление сметного расчета по пожрискам, СИЗ в МБДОУ д/с № 18 на сумму 120,9 тыс. рублей.</w:t>
      </w:r>
    </w:p>
    <w:p w:rsidR="006F1E77" w:rsidRPr="00E04443" w:rsidRDefault="006F1E77" w:rsidP="006F1E7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04443">
        <w:rPr>
          <w:rFonts w:ascii="Times New Roman" w:hAnsi="Times New Roman"/>
          <w:bCs/>
          <w:sz w:val="28"/>
          <w:szCs w:val="28"/>
        </w:rPr>
        <w:t>Законодательным Собранием Краснодарского края были выделены средства для проведения капитальных и текущих ремонтов, материально-техническое обеспечение, благоустройство территории в сумме 1 500,0 тыс. рублей, в том числе:</w:t>
      </w:r>
    </w:p>
    <w:p w:rsidR="006F1E77" w:rsidRPr="00E04443" w:rsidRDefault="006F1E77" w:rsidP="006F1E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замена оконных блоков в МБДОУ д/с № 13 на сумму  520,0 рубля;</w:t>
      </w:r>
    </w:p>
    <w:p w:rsidR="006F1E77" w:rsidRPr="00E04443" w:rsidRDefault="006F1E77" w:rsidP="006F1E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приобретение оборудования для пищеблока в МБДОУ д/с № 4 на сумму 130,0 тыс. рублей;</w:t>
      </w:r>
    </w:p>
    <w:p w:rsidR="006F1E77" w:rsidRPr="00E04443" w:rsidRDefault="006F1E77" w:rsidP="006F1E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ремонт групповой ячейки МБДОУ д/с № 11 на сумму 850,0 тыс. рублей.</w:t>
      </w:r>
    </w:p>
    <w:p w:rsidR="006F1E77" w:rsidRPr="00E04443" w:rsidRDefault="006F1E77" w:rsidP="006F1E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ab/>
        <w:t>В рамках реализации государственной программы Краснодарского края «Развитие образования»,  в целях выполнения мероприятий  по капитальным и текущим ремонтам, благоустройству территории на условиях софинансирования выполнен капитальный ремонт кровли, отмосток и заполнение оконных проемов в МБДОУ д/с № 7 на общую сумму 1 915,5 тыс. рублей.</w:t>
      </w:r>
    </w:p>
    <w:p w:rsidR="006F1E77" w:rsidRPr="00E04443" w:rsidRDefault="006F1E77" w:rsidP="006F1E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 xml:space="preserve">В 2020 году будет продолжена работа по укреплению материально- технической базы дошкольных образовательных учреждений района. Средства будут направлены на следующие цели: </w:t>
      </w:r>
    </w:p>
    <w:p w:rsidR="006F1E77" w:rsidRPr="00E04443" w:rsidRDefault="006F1E77" w:rsidP="006F1E7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ремонт наружного освещения в  МБДОУ д/с № 1, 2, 4, 5, 6, 7, 9, 11, 12, 13, 14, 16, 18 в сумме  808,9 тыс. рублей</w:t>
      </w:r>
      <w:r w:rsidRPr="00E04443">
        <w:rPr>
          <w:rFonts w:ascii="Times New Roman" w:hAnsi="Times New Roman"/>
          <w:bCs/>
          <w:sz w:val="28"/>
          <w:szCs w:val="28"/>
        </w:rPr>
        <w:t>;</w:t>
      </w:r>
    </w:p>
    <w:p w:rsidR="006F1E77" w:rsidRPr="00E04443" w:rsidRDefault="006F1E77" w:rsidP="006F1E7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E04443">
        <w:rPr>
          <w:rFonts w:ascii="Times New Roman" w:hAnsi="Times New Roman"/>
          <w:bCs/>
          <w:sz w:val="28"/>
          <w:szCs w:val="28"/>
        </w:rPr>
        <w:t xml:space="preserve">- благоустройство территории </w:t>
      </w:r>
      <w:r w:rsidRPr="00E04443">
        <w:rPr>
          <w:rFonts w:ascii="Times New Roman" w:hAnsi="Times New Roman"/>
          <w:sz w:val="28"/>
          <w:szCs w:val="28"/>
        </w:rPr>
        <w:t>МБДОУ д/с №6 в сумме 2 892, 5 тыс. рублей, из них: 2 690,0 тыс. рублей - краевой бюджет, 202,5 тыс. рублей – местный бюджет</w:t>
      </w:r>
      <w:r w:rsidRPr="00E04443">
        <w:rPr>
          <w:rFonts w:ascii="Times New Roman" w:hAnsi="Times New Roman"/>
          <w:bCs/>
          <w:sz w:val="28"/>
          <w:szCs w:val="28"/>
        </w:rPr>
        <w:t>;</w:t>
      </w:r>
    </w:p>
    <w:p w:rsidR="006F1E77" w:rsidRPr="00E04443" w:rsidRDefault="006F1E77" w:rsidP="006F1E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bCs/>
          <w:sz w:val="28"/>
          <w:szCs w:val="28"/>
        </w:rPr>
        <w:t xml:space="preserve">- замену оконных блоков в </w:t>
      </w:r>
      <w:r w:rsidRPr="00E04443">
        <w:rPr>
          <w:rFonts w:ascii="Times New Roman" w:hAnsi="Times New Roman"/>
          <w:sz w:val="28"/>
          <w:szCs w:val="28"/>
        </w:rPr>
        <w:t>МБДОУ д/с №</w:t>
      </w:r>
      <w:r w:rsidRPr="00E04443">
        <w:rPr>
          <w:rFonts w:ascii="Times New Roman" w:hAnsi="Times New Roman"/>
          <w:bCs/>
          <w:sz w:val="28"/>
          <w:szCs w:val="28"/>
        </w:rPr>
        <w:t xml:space="preserve"> 9 в сумме 250,0 </w:t>
      </w:r>
      <w:r w:rsidRPr="00E04443">
        <w:rPr>
          <w:rFonts w:ascii="Times New Roman" w:hAnsi="Times New Roman"/>
          <w:sz w:val="28"/>
          <w:szCs w:val="28"/>
        </w:rPr>
        <w:t>тыс. рублей (ЗСК);</w:t>
      </w:r>
    </w:p>
    <w:p w:rsidR="00563F28" w:rsidRPr="00E04443" w:rsidRDefault="006F1E77" w:rsidP="00E073D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 xml:space="preserve">- оборудование прачечной и туалета для персонала в подвале в МБДОУ д/с </w:t>
      </w:r>
      <w:r w:rsidRPr="00E04443">
        <w:rPr>
          <w:rFonts w:ascii="Times New Roman" w:hAnsi="Times New Roman"/>
          <w:bCs/>
          <w:sz w:val="28"/>
          <w:szCs w:val="28"/>
        </w:rPr>
        <w:t>№ 4 в сумме 130,0</w:t>
      </w:r>
      <w:r w:rsidRPr="00E04443">
        <w:rPr>
          <w:rFonts w:ascii="Times New Roman" w:hAnsi="Times New Roman"/>
          <w:sz w:val="28"/>
          <w:szCs w:val="28"/>
        </w:rPr>
        <w:t xml:space="preserve"> тыс. рублей (ЗСК).</w:t>
      </w:r>
    </w:p>
    <w:p w:rsidR="00F21BED" w:rsidRDefault="00F21BED" w:rsidP="00F9436E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21BED" w:rsidRDefault="00F21BED" w:rsidP="00F9436E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21BED" w:rsidRDefault="00F21BED" w:rsidP="00F9436E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049FF" w:rsidRPr="00E04443" w:rsidRDefault="00F9436E" w:rsidP="00F9436E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04443">
        <w:rPr>
          <w:rFonts w:ascii="Times New Roman" w:hAnsi="Times New Roman"/>
          <w:b/>
          <w:sz w:val="28"/>
          <w:szCs w:val="28"/>
        </w:rPr>
        <w:lastRenderedPageBreak/>
        <w:t>III. Общее и дополнительное образование</w:t>
      </w:r>
    </w:p>
    <w:p w:rsidR="00F9436E" w:rsidRPr="00E04443" w:rsidRDefault="00F9436E" w:rsidP="00CE07DF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 xml:space="preserve"> </w:t>
      </w:r>
    </w:p>
    <w:p w:rsidR="00700800" w:rsidRPr="00E04443" w:rsidRDefault="00700800" w:rsidP="00700800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/>
          <w:spacing w:val="-4"/>
          <w:sz w:val="28"/>
          <w:szCs w:val="28"/>
          <w:lang w:eastAsia="ar-SA"/>
        </w:rPr>
      </w:pPr>
      <w:r w:rsidRPr="00E0444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области общего образования в 2019 году в Щербиновском районе решались основные задачи - укрепление материально-технической базы учреждений образования и повышение качества образования.</w:t>
      </w:r>
    </w:p>
    <w:p w:rsidR="00700800" w:rsidRPr="00E04443" w:rsidRDefault="00700800" w:rsidP="007008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44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В 13 общеобразовательных школах муниципального образования трудятся </w:t>
      </w:r>
      <w:r w:rsidRPr="00E04443">
        <w:rPr>
          <w:rFonts w:ascii="Times New Roman" w:eastAsia="Times New Roman" w:hAnsi="Times New Roman"/>
          <w:sz w:val="28"/>
          <w:szCs w:val="28"/>
          <w:lang w:eastAsia="ru-RU"/>
        </w:rPr>
        <w:t>489 человек, из них 272 педработника, обучается 3 тысячи 692 учащихся. Из них обучаются во вторую смену 507 человек (13,8%).</w:t>
      </w:r>
    </w:p>
    <w:p w:rsidR="00700800" w:rsidRPr="00E04443" w:rsidRDefault="00700800" w:rsidP="007008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bookmarkStart w:id="0" w:name="OLE_LINK6"/>
      <w:r w:rsidRPr="00E04443">
        <w:rPr>
          <w:rFonts w:ascii="Times New Roman" w:eastAsia="Times New Roman" w:hAnsi="Times New Roman"/>
          <w:sz w:val="28"/>
          <w:szCs w:val="28"/>
          <w:lang w:eastAsia="ar-SA"/>
        </w:rPr>
        <w:t>В рамках реализации федерального проекта «Современная школа» в 2019 году открыты два центра образования цифрового и гуманитарного профилей "Точка роста" в МБОУ СОШ № 5 (ст. Старощербиновская) и МБОУ СОШ № 9 (ст. Новощербиновская). На базе Центров реализуются   общеобразовательные программы по предметным областям «Технология», «Информатика», «ОБЖ» с обновленным содержанием и материально-технической базой, а также программ дополнительного образования по IT-технологиям, медиатворчеству, шахматному образованию, проектной и внеурочной деятельности, а также социокультурные мероприятия. Общий объем финансирования данного мероприятия в 2019 году составил 3 335 700 руб., из них:</w:t>
      </w:r>
    </w:p>
    <w:p w:rsidR="00700800" w:rsidRPr="00E04443" w:rsidRDefault="00700800" w:rsidP="007008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04443">
        <w:rPr>
          <w:rFonts w:ascii="Times New Roman" w:eastAsia="Times New Roman" w:hAnsi="Times New Roman"/>
          <w:sz w:val="28"/>
          <w:szCs w:val="28"/>
          <w:lang w:eastAsia="ar-SA"/>
        </w:rPr>
        <w:t>3 202 200 руб. - краевой бюджет;</w:t>
      </w:r>
    </w:p>
    <w:p w:rsidR="00700800" w:rsidRPr="00E04443" w:rsidRDefault="00700800" w:rsidP="007008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04443">
        <w:rPr>
          <w:rFonts w:ascii="Times New Roman" w:eastAsia="Times New Roman" w:hAnsi="Times New Roman"/>
          <w:sz w:val="28"/>
          <w:szCs w:val="28"/>
          <w:lang w:eastAsia="ar-SA"/>
        </w:rPr>
        <w:t xml:space="preserve">133 500 руб. -  бюджет МО Щербиновский район. </w:t>
      </w:r>
    </w:p>
    <w:p w:rsidR="00700800" w:rsidRPr="00E04443" w:rsidRDefault="00700800" w:rsidP="0070080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04443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В 2020 году планируется открыть центр «Точка роста» на базе МБОУ СОШ № 3 им. Е.И. Гришко ст. Старощербиновская.</w:t>
      </w:r>
    </w:p>
    <w:p w:rsidR="00700800" w:rsidRPr="00E04443" w:rsidRDefault="00700800" w:rsidP="007008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443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 реализации </w:t>
      </w:r>
      <w:r w:rsidRPr="00E04443">
        <w:rPr>
          <w:rFonts w:ascii="Times New Roman" w:eastAsia="+mn-ea" w:hAnsi="Times New Roman"/>
          <w:bCs/>
          <w:kern w:val="24"/>
          <w:sz w:val="28"/>
          <w:szCs w:val="28"/>
          <w:lang w:eastAsia="ru-RU"/>
        </w:rPr>
        <w:t>регионального проекта Краснодарского края "Современная школа" (обновление материально-технической базы для формирования у обучающихся современных навыков по предметной области "Технология" и других предметных областей</w:t>
      </w:r>
      <w:r w:rsidRPr="00E04443">
        <w:rPr>
          <w:rFonts w:ascii="Times New Roman" w:eastAsia="Times New Roman" w:hAnsi="Times New Roman"/>
          <w:sz w:val="28"/>
          <w:szCs w:val="28"/>
          <w:lang w:eastAsia="ru-RU"/>
        </w:rPr>
        <w:t xml:space="preserve"> на базе организаций, имеющих высокооснащенные ученико-места, в т.ч. детских технопарков «Кванториум».</w:t>
      </w:r>
      <w:r w:rsidRPr="00E04443">
        <w:rPr>
          <w:rFonts w:ascii="Times New Roman" w:eastAsia="+mn-ea" w:hAnsi="Times New Roman"/>
          <w:bCs/>
          <w:kern w:val="24"/>
          <w:sz w:val="28"/>
          <w:szCs w:val="28"/>
          <w:lang w:eastAsia="ru-RU"/>
        </w:rPr>
        <w:t xml:space="preserve">) принимали участие </w:t>
      </w:r>
      <w:r w:rsidRPr="00E04443">
        <w:rPr>
          <w:rFonts w:ascii="Times New Roman" w:eastAsia="Times New Roman" w:hAnsi="Times New Roman"/>
          <w:sz w:val="28"/>
          <w:szCs w:val="28"/>
          <w:lang w:eastAsia="ru-RU"/>
        </w:rPr>
        <w:t>МБОУ СОШ № 2 (приобретен кабинет биологии) и МБОУ СОШ № 3 (приобретен кабинет химии).</w:t>
      </w:r>
    </w:p>
    <w:p w:rsidR="00700800" w:rsidRPr="00E04443" w:rsidRDefault="00700800" w:rsidP="0070080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04443">
        <w:rPr>
          <w:rFonts w:ascii="Times New Roman" w:eastAsia="Times New Roman" w:hAnsi="Times New Roman"/>
          <w:sz w:val="28"/>
          <w:szCs w:val="28"/>
          <w:lang w:eastAsia="ar-SA"/>
        </w:rPr>
        <w:t>Общий объем финансирования данного мероприятия в 2019 году составил  5 638 500, 00 руб., из них:</w:t>
      </w:r>
    </w:p>
    <w:p w:rsidR="00700800" w:rsidRPr="00E04443" w:rsidRDefault="00700800" w:rsidP="0070080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04443">
        <w:rPr>
          <w:rFonts w:ascii="Times New Roman" w:eastAsia="Times New Roman" w:hAnsi="Times New Roman"/>
          <w:sz w:val="28"/>
          <w:szCs w:val="28"/>
          <w:lang w:eastAsia="ar-SA"/>
        </w:rPr>
        <w:tab/>
        <w:t>5 412 900 руб. - краевой бюджет;</w:t>
      </w:r>
    </w:p>
    <w:p w:rsidR="00700800" w:rsidRPr="00E04443" w:rsidRDefault="00700800" w:rsidP="0070080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04443">
        <w:rPr>
          <w:rFonts w:ascii="Times New Roman" w:eastAsia="Times New Roman" w:hAnsi="Times New Roman"/>
          <w:sz w:val="28"/>
          <w:szCs w:val="28"/>
          <w:lang w:eastAsia="ar-SA"/>
        </w:rPr>
        <w:tab/>
        <w:t>225 600 руб. - бюджет МО Щербиновский район.</w:t>
      </w:r>
    </w:p>
    <w:p w:rsidR="00700800" w:rsidRPr="00E04443" w:rsidRDefault="00700800" w:rsidP="0070080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04443">
        <w:rPr>
          <w:rFonts w:ascii="Times New Roman" w:eastAsia="Times New Roman" w:hAnsi="Times New Roman"/>
          <w:sz w:val="28"/>
          <w:szCs w:val="28"/>
          <w:lang w:eastAsia="ar-SA"/>
        </w:rPr>
        <w:tab/>
        <w:t>Приобретение кабинетов позволит реализовывать профильное обучение по медико-биологическому и агротехническому профилям.</w:t>
      </w:r>
    </w:p>
    <w:p w:rsidR="00700800" w:rsidRPr="00E04443" w:rsidRDefault="00700800" w:rsidP="00700800">
      <w:pPr>
        <w:spacing w:after="0" w:line="256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44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Реализация регионального проекта «Успех каждого ребенка»</w:t>
      </w:r>
      <w:r w:rsidRPr="00E04443">
        <w:rPr>
          <w:rFonts w:ascii="Times New Roman" w:hAnsi="Times New Roman"/>
          <w:bCs/>
          <w:kern w:val="24"/>
          <w:sz w:val="28"/>
          <w:szCs w:val="28"/>
          <w:lang w:eastAsia="ru-RU"/>
        </w:rPr>
        <w:t xml:space="preserve"> нацелен обеспечить к 2024 году доступные и качественные условия для воспитания гармонично развитой и социально ответственной личности. </w:t>
      </w:r>
    </w:p>
    <w:p w:rsidR="00700800" w:rsidRPr="00E04443" w:rsidRDefault="00700800" w:rsidP="007008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E04443">
        <w:rPr>
          <w:rFonts w:ascii="Times New Roman" w:hAnsi="Times New Roman"/>
          <w:sz w:val="28"/>
          <w:szCs w:val="28"/>
        </w:rPr>
        <w:t xml:space="preserve">В 2019 году численность обучающихся, принявших участие в олимпиадах и конкурсах различного уровня достигло 2044 человека. 4414 обучающихся из 12 школ района приняли участие в открытых уроках «Проектория» («Уроки настоящего»). 321 обучающийся 6-11 классов </w:t>
      </w:r>
      <w:r w:rsidRPr="00E04443">
        <w:rPr>
          <w:rFonts w:ascii="Times New Roman" w:hAnsi="Times New Roman"/>
          <w:sz w:val="28"/>
          <w:szCs w:val="28"/>
        </w:rPr>
        <w:lastRenderedPageBreak/>
        <w:t>приняли участие в проекте по ранней профессиональной ориентации «Билет в будущее».</w:t>
      </w:r>
    </w:p>
    <w:bookmarkEnd w:id="0"/>
    <w:p w:rsidR="00700800" w:rsidRPr="00E04443" w:rsidRDefault="00700800" w:rsidP="00700800">
      <w:pPr>
        <w:tabs>
          <w:tab w:val="left" w:pos="3508"/>
        </w:tabs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 xml:space="preserve">           Одной из приоритетных задач реализации современной модели образования в России является формирование механизмов прозрачной, объективной системы оценки достижений учащихся.  В системе оценки качества образования ЕГЭ и ОГЭ являются самыми значимыми и самыми объективными явлениями. Поэтому их результаты представляют один из главных источников информации о состоянии образования. В 2019 году государственную итоговую аттестацию проходили 180 выпускников. Из них один выпускник из СОШ № 3 в форме ГВЭ. Получили аттестат о среднем общем образовании 179 выпускников. </w:t>
      </w:r>
    </w:p>
    <w:p w:rsidR="00700800" w:rsidRPr="00E04443" w:rsidRDefault="00700800" w:rsidP="00700800">
      <w:pPr>
        <w:spacing w:after="0" w:line="259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4443">
        <w:rPr>
          <w:rFonts w:ascii="Times New Roman" w:hAnsi="Times New Roman"/>
          <w:sz w:val="28"/>
          <w:szCs w:val="28"/>
          <w:lang w:eastAsia="ru-RU"/>
        </w:rPr>
        <w:t>Отмечается увеличение количества выпускников, получивших высокие баллы. В 2019 году гордостью Щербиновского района стали 2 выпускника: Макаренкова Анастасия –школа № 1- 100 баллов по литературе и Привалов Антон – школа № 1 – 100 баллов по химии.</w:t>
      </w:r>
    </w:p>
    <w:p w:rsidR="00700800" w:rsidRPr="00E04443" w:rsidRDefault="00700800" w:rsidP="0070080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 xml:space="preserve">Медаль «За особые успехи в учении» и аттестат особого образца получили 20 выпускников (11,1%). </w:t>
      </w:r>
    </w:p>
    <w:p w:rsidR="00700800" w:rsidRPr="00E04443" w:rsidRDefault="00700800" w:rsidP="00700800">
      <w:pPr>
        <w:tabs>
          <w:tab w:val="left" w:pos="3508"/>
        </w:tabs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 xml:space="preserve">        Доля выпускников, набравших от 210 баллов по 3 учебным предметам на ЕГЭ в 2019 году составила 26,5%, что выше результата 2018 года на 10%. Однако достичь среднекраевого показателя нам не удалось (35,8%). </w:t>
      </w:r>
    </w:p>
    <w:p w:rsidR="00700800" w:rsidRPr="00E04443" w:rsidRDefault="00700800" w:rsidP="00700800">
      <w:pPr>
        <w:suppressAutoHyphens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443">
        <w:rPr>
          <w:rFonts w:ascii="Times New Roman" w:eastAsia="Times New Roman" w:hAnsi="Times New Roman"/>
          <w:sz w:val="28"/>
          <w:szCs w:val="28"/>
          <w:lang w:eastAsia="ar-SA"/>
        </w:rPr>
        <w:t>В</w:t>
      </w:r>
      <w:r w:rsidRPr="00E04443">
        <w:rPr>
          <w:rFonts w:ascii="Times New Roman" w:eastAsia="Times New Roman" w:hAnsi="Times New Roman"/>
          <w:sz w:val="28"/>
          <w:szCs w:val="28"/>
          <w:lang w:eastAsia="ru-RU"/>
        </w:rPr>
        <w:t xml:space="preserve"> 2019 году прошли аттестацию 344 обучающихся 9-х классов. 338 выпускников успешно сдали экзамены по 4-м предметам и получили аттестаты. Пять человек оставлены на повторный курс обучения, один – ушел в СПО. </w:t>
      </w:r>
    </w:p>
    <w:p w:rsidR="00700800" w:rsidRPr="00E04443" w:rsidRDefault="00700800" w:rsidP="00700800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443">
        <w:rPr>
          <w:rFonts w:ascii="Times New Roman" w:eastAsia="Times New Roman" w:hAnsi="Times New Roman"/>
          <w:sz w:val="28"/>
          <w:szCs w:val="28"/>
          <w:lang w:eastAsia="ru-RU"/>
        </w:rPr>
        <w:t>Вопрос повышения качества образования остается приоритетным для отрасли в 2020 году.</w:t>
      </w:r>
    </w:p>
    <w:p w:rsidR="00700800" w:rsidRPr="00E04443" w:rsidRDefault="00700800" w:rsidP="007008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В целях развития системы поиска и поддержки одаренных детей                                   в 2019 году обеспечена массовость и непрерывность участия детей в олимпиадном движении. Участниками регионального этапа Всероссийской олимпиады школьников по шести предметам стали 15 учащихся 9 - 11 классов, 1 школьник - призер регионального этапа Всероссийской олимпиады школьников.</w:t>
      </w:r>
    </w:p>
    <w:p w:rsidR="00700800" w:rsidRPr="00E04443" w:rsidRDefault="00700800" w:rsidP="007008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Дополнительное образование – важнейшая часть образовательного пространства района. Оно социально востребовано и является одним из важнейших факторов развития способностей и интересов детей и молодежи.</w:t>
      </w:r>
    </w:p>
    <w:p w:rsidR="00700800" w:rsidRPr="00E04443" w:rsidRDefault="00700800" w:rsidP="007008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 xml:space="preserve">В муниципальном образовании Щербиновский район действуют                              3 организации дополнительного образования, которые реализуют программы физкультурно-спортивного, художественного, технического, туристско-краеведческого направления. </w:t>
      </w:r>
    </w:p>
    <w:p w:rsidR="00700800" w:rsidRPr="00E04443" w:rsidRDefault="00700800" w:rsidP="007008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 xml:space="preserve">В организациях дополнительного образования трудится                                                  41 педагогический работник.  Охват детей дополнительным образованием                     </w:t>
      </w:r>
      <w:r w:rsidRPr="00E04443">
        <w:rPr>
          <w:rFonts w:ascii="Times New Roman" w:hAnsi="Times New Roman"/>
          <w:sz w:val="28"/>
          <w:szCs w:val="28"/>
        </w:rPr>
        <w:lastRenderedPageBreak/>
        <w:t>составил 70%. В настоящее время разработан план мероприятий («дорожная карта») развития каждого учреждения дополнительного образования, направленный на увеличение охвата детей и расширение направлений деятельности. К 2020 году планируется увеличение доли детей в возрасте  5 - 18 лет, получающих услуги по дополнительному образованию в пределах 72 %.</w:t>
      </w:r>
    </w:p>
    <w:p w:rsidR="00700800" w:rsidRPr="00E04443" w:rsidRDefault="00700800" w:rsidP="00700800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Важнейшим социально-значимым результатом реализации модернизации образования стало увеличение заработной платы педагогических работников образования за счет программных мероприятий краевого и муниципального бюджета. В 2019 году среднемесячная заработная плата педагогических работников составила в среднем 31 191,0 руб. (в 2018 году – 28 850,0 рубля).</w:t>
      </w:r>
    </w:p>
    <w:p w:rsidR="00700800" w:rsidRPr="00E04443" w:rsidRDefault="00700800" w:rsidP="007008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В рамках мероприятий по осуществлению капитальных и текущих ремонтов по образовательным учреждениям в 2019 году за счет средств муниципального бюджета выделено 2 221,4 тыс. рублей.</w:t>
      </w:r>
    </w:p>
    <w:p w:rsidR="00700800" w:rsidRPr="00E04443" w:rsidRDefault="00700800" w:rsidP="007008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За отчетный период из них выполнены следующие мероприятия:</w:t>
      </w:r>
    </w:p>
    <w:p w:rsidR="00700800" w:rsidRPr="00E04443" w:rsidRDefault="00700800" w:rsidP="007008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ремонт канализации в МБОУ СОШ № 1  на сумму 93,7  тыс. рублей;</w:t>
      </w:r>
    </w:p>
    <w:p w:rsidR="00700800" w:rsidRPr="00E04443" w:rsidRDefault="00700800" w:rsidP="007008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текущий ремонт потолка в МБОУ СОШ № 1 на сумму 160,4 тыс. рублей;</w:t>
      </w:r>
    </w:p>
    <w:p w:rsidR="00700800" w:rsidRPr="00E04443" w:rsidRDefault="00700800" w:rsidP="007008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текущий ремонт водоснабжения в МБОУ СОШ № 5 на сумму 43,8 тыс. рублей;</w:t>
      </w:r>
    </w:p>
    <w:p w:rsidR="00700800" w:rsidRPr="00E04443" w:rsidRDefault="00700800" w:rsidP="007008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ремонт наружного освещения МБОУ СОШ № 7, 8 на сумму 141 тыс. рублей;</w:t>
      </w:r>
    </w:p>
    <w:p w:rsidR="00700800" w:rsidRPr="00E04443" w:rsidRDefault="00700800" w:rsidP="007008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текущий ремонт системы отопления МБОУ СОШ № 8  на сумму 69,9 тыс. рублей;</w:t>
      </w:r>
    </w:p>
    <w:p w:rsidR="00700800" w:rsidRPr="00E04443" w:rsidRDefault="00700800" w:rsidP="007008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ремонт помещений, предусмотренных для проведения занятий по формированию у обучающихся современных технологических и гуманитарных навыков «Точка Роста» в МБОУ СОШ № 9  на сумму 958 тыс. рублей;</w:t>
      </w:r>
    </w:p>
    <w:p w:rsidR="00700800" w:rsidRPr="00E04443" w:rsidRDefault="00700800" w:rsidP="007008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текущий ремонт пола в МБОУ СОШ № 12 на сумму 227 тыс. рублей.</w:t>
      </w:r>
    </w:p>
    <w:p w:rsidR="00700800" w:rsidRPr="00E04443" w:rsidRDefault="00700800" w:rsidP="007008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В рамках мероприятий по обеспечению пожарной безопасности образовательных учреждений за счет средств муниципального бюджета выделены средства в сумме 3 372,2 тыс. рублей, из них на:</w:t>
      </w:r>
    </w:p>
    <w:p w:rsidR="00700800" w:rsidRPr="00E04443" w:rsidRDefault="00700800" w:rsidP="007008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ремонт автоматической пожарной сигнализации и системы оповещения управления эвакуацией в МБУ ДО ДЮСШ, МБУ ДДТ на сумму 244,5 тыс. рублей;</w:t>
      </w:r>
    </w:p>
    <w:p w:rsidR="00700800" w:rsidRPr="00E04443" w:rsidRDefault="00700800" w:rsidP="007008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огнезащитную обработку деревянных конструкций МБОУ СОШ № 1 на сумму 75,2  тыс. рублей;</w:t>
      </w:r>
    </w:p>
    <w:p w:rsidR="00700800" w:rsidRPr="00E04443" w:rsidRDefault="00700800" w:rsidP="007008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обеспечение противопожарных мероприятий в МБОУ СОШ № 1, 2, 9, 10, 13 на сумму 1 493,1 тыс. рублей;</w:t>
      </w:r>
    </w:p>
    <w:p w:rsidR="00700800" w:rsidRPr="00E04443" w:rsidRDefault="00700800" w:rsidP="007008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ремонт внутреннего противопожарного водоснабжения в МБОУ СОШ № 1 на сумму 457 тыс. рублей;</w:t>
      </w:r>
    </w:p>
    <w:p w:rsidR="00700800" w:rsidRPr="00E04443" w:rsidRDefault="00700800" w:rsidP="007008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текущий ремонт эвакуационного выхода в МБОУ СОШ № 6, 8 на сумму 631,8 тыс. рублей;</w:t>
      </w:r>
    </w:p>
    <w:p w:rsidR="00700800" w:rsidRPr="00E04443" w:rsidRDefault="00700800" w:rsidP="007008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lastRenderedPageBreak/>
        <w:t>- ремонт пожарного водоема в МБОУ СОШ № 12 на сумму 385,7 тыс. рублей.</w:t>
      </w:r>
    </w:p>
    <w:p w:rsidR="00700800" w:rsidRPr="00E04443" w:rsidRDefault="00700800" w:rsidP="007008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В рамках реализации мероприятий по обеспечению доступности для маломобильных групп населения муниципальной программы «Развитие образования» в 2019 году за счет средств муниципального бюджета выделены средства в сумме 896,8 тыс. рублей, из них выполнены следующие мероприятия:</w:t>
      </w:r>
    </w:p>
    <w:p w:rsidR="00700800" w:rsidRPr="00E04443" w:rsidRDefault="00700800" w:rsidP="007008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ремонт пандусов МБОУ СОШ № 1, 6, 13 на сумму 896,8 тыс. рублей.</w:t>
      </w:r>
    </w:p>
    <w:p w:rsidR="00700800" w:rsidRPr="00E04443" w:rsidRDefault="00700800" w:rsidP="0070080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04443">
        <w:rPr>
          <w:rFonts w:ascii="Times New Roman" w:hAnsi="Times New Roman"/>
          <w:bCs/>
          <w:sz w:val="28"/>
          <w:szCs w:val="28"/>
        </w:rPr>
        <w:t>За счет средств Законодательного Собрания Краснодарского края были выделены средства для проведения капитальных и текущих ремонтов, материально-техническое обеспечение, благоустройство территории в сумме            1 650,0 тыс. рублей, в том числе:</w:t>
      </w:r>
    </w:p>
    <w:p w:rsidR="00700800" w:rsidRPr="00E04443" w:rsidRDefault="00700800" w:rsidP="007008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приобретение оборудования для пищеблока в МБОУ СОШ № 3 в сумме 150,0 тыс. рублей;</w:t>
      </w:r>
    </w:p>
    <w:p w:rsidR="00700800" w:rsidRPr="00E04443" w:rsidRDefault="00700800" w:rsidP="007008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текущий ремонт помещений «Точки роста» в МБОУ СОШ № 5, 9  в сумме 1 350,0 тыс. рублей;</w:t>
      </w:r>
    </w:p>
    <w:p w:rsidR="00700800" w:rsidRPr="00E04443" w:rsidRDefault="00700800" w:rsidP="007008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ремонт водоснабжения в МБОУ СОШ № 13 в сумме 150,0 тыс. рублей.</w:t>
      </w:r>
    </w:p>
    <w:p w:rsidR="00700800" w:rsidRPr="00E04443" w:rsidRDefault="00700800" w:rsidP="007008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ab/>
        <w:t>В рамках государственной программы Краснодарского края «Развитие образования» в целях выполнения мероприятия по капитальным и текущим ремонтам, благоустройству территории на условиях софинансирования в 2019 году выполнены работы на общую сумму 6 964,8 тыс. рублей, из них:</w:t>
      </w:r>
    </w:p>
    <w:p w:rsidR="00700800" w:rsidRPr="00E04443" w:rsidRDefault="00700800" w:rsidP="007008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капитальный ремонт ограждений в СОШ № 5, 6 на сумму 1 426,6 тыс. рублей;</w:t>
      </w:r>
    </w:p>
    <w:p w:rsidR="00700800" w:rsidRPr="00E04443" w:rsidRDefault="00700800" w:rsidP="007008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капитальный ремонт кровли, отмосток в СОШ № 1, 6 и эвакуационных выходов в СОШ № 6 на сумму 5 538,2 тыс. рублей.</w:t>
      </w:r>
    </w:p>
    <w:p w:rsidR="00700800" w:rsidRPr="00E04443" w:rsidRDefault="00700800" w:rsidP="007008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 xml:space="preserve">В 2019 году за счет средств федерального бюджета приобретены для подвоза учащихся три автобуса для МБОУ СОШ № 1, 9, 11. </w:t>
      </w:r>
    </w:p>
    <w:p w:rsidR="00700800" w:rsidRPr="00E04443" w:rsidRDefault="00700800" w:rsidP="007008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В 2020 году запланировано выполнение следующих мероприятий:</w:t>
      </w:r>
    </w:p>
    <w:p w:rsidR="00700800" w:rsidRPr="00E04443" w:rsidRDefault="00700800" w:rsidP="007008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капитальный ремонт спортзалов в МБОУ СОШ № 1,3,10 на общую сумму 9 059,4 тыс. рублей, из них:</w:t>
      </w:r>
    </w:p>
    <w:p w:rsidR="00700800" w:rsidRPr="00E04443" w:rsidRDefault="00700800" w:rsidP="007008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средства федерального и краевого бюджета – 8 425,1 тыс. рублей;</w:t>
      </w:r>
    </w:p>
    <w:p w:rsidR="00700800" w:rsidRPr="00E04443" w:rsidRDefault="00700800" w:rsidP="007008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средства муниципального бюджета (софинансирование)- 634,3 тыс. рублей.</w:t>
      </w:r>
    </w:p>
    <w:p w:rsidR="00700800" w:rsidRPr="00E04443" w:rsidRDefault="00700800" w:rsidP="007008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капитальный ремонт кровли, отмостки, выходов из здания, площадок и дорожек в МБОУ СОШ № 10 на общую сумму 3 381,9 тыс. рублей, в том числе:</w:t>
      </w:r>
    </w:p>
    <w:p w:rsidR="00700800" w:rsidRPr="00E04443" w:rsidRDefault="00700800" w:rsidP="007008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средства краевого бюджета – 3 145,1 тыс. рублей;</w:t>
      </w:r>
    </w:p>
    <w:p w:rsidR="00700800" w:rsidRPr="00E04443" w:rsidRDefault="00700800" w:rsidP="007008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средства муниципального бюджета (софинансирование)- 236,8 тыс. рублей.</w:t>
      </w:r>
    </w:p>
    <w:p w:rsidR="00700800" w:rsidRPr="00E04443" w:rsidRDefault="00700800" w:rsidP="007008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капитальный ремонт кровли, входных групп, цоколя, отмостки, замена оконных и дверных заполнений в МБОУ СОШ № 11 на общую  сумму 5 813,6 тыс. рублей в том числе:</w:t>
      </w:r>
    </w:p>
    <w:p w:rsidR="00700800" w:rsidRPr="00E04443" w:rsidRDefault="00700800" w:rsidP="007008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средства краевого бюджета – 5 406,6 тыс. рублей;</w:t>
      </w:r>
    </w:p>
    <w:p w:rsidR="00700800" w:rsidRPr="00E04443" w:rsidRDefault="00700800" w:rsidP="007008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lastRenderedPageBreak/>
        <w:t>средства муниципального бюджета (софинансирование)- 407,0 тыс. рублей.</w:t>
      </w:r>
    </w:p>
    <w:p w:rsidR="00700800" w:rsidRPr="00E04443" w:rsidRDefault="00700800" w:rsidP="007008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ремонт наружного освещения МБОУ СОШ № 1, 2, 4, 5, 6, 11 , 12, 13  на сумму 624,1 тыс. рублей;</w:t>
      </w:r>
    </w:p>
    <w:p w:rsidR="00700800" w:rsidRPr="00E04443" w:rsidRDefault="00700800" w:rsidP="007008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ремонт ограждения МБОУ СОШ № 1, 13 на сумму 2 743,2 тыс. рублей;</w:t>
      </w:r>
    </w:p>
    <w:p w:rsidR="00700800" w:rsidRPr="00E04443" w:rsidRDefault="00700800" w:rsidP="007008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предпроектные работы МБОУ СОШ № 12 на сумму 4000,0 тыс. рублей;</w:t>
      </w:r>
    </w:p>
    <w:p w:rsidR="00700800" w:rsidRPr="00E04443" w:rsidRDefault="00700800" w:rsidP="007008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</w:t>
      </w:r>
      <w:r w:rsidRPr="00E04443">
        <w:rPr>
          <w:rFonts w:ascii="Times New Roman" w:hAnsi="Times New Roman"/>
          <w:bCs/>
          <w:sz w:val="28"/>
          <w:szCs w:val="28"/>
        </w:rPr>
        <w:t xml:space="preserve"> приобретение оборудования для пищеблока МБОУ СОШ № 2 на сумму 300,0 тыс. рублей (средства ЗСК)</w:t>
      </w:r>
      <w:r w:rsidRPr="00E04443">
        <w:rPr>
          <w:rFonts w:ascii="Times New Roman" w:hAnsi="Times New Roman"/>
          <w:sz w:val="28"/>
          <w:szCs w:val="28"/>
        </w:rPr>
        <w:t xml:space="preserve">. </w:t>
      </w:r>
    </w:p>
    <w:p w:rsidR="00700800" w:rsidRPr="00E04443" w:rsidRDefault="00700800" w:rsidP="007008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04443">
        <w:rPr>
          <w:rFonts w:ascii="Times New Roman" w:hAnsi="Times New Roman"/>
          <w:sz w:val="28"/>
          <w:szCs w:val="28"/>
        </w:rPr>
        <w:t xml:space="preserve">С целью реализации Федерального закона от 5 декабря 2017 г. № 392-ФЗ "О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экспертизы" </w:t>
      </w:r>
      <w:r w:rsidRPr="00E04443">
        <w:t xml:space="preserve"> </w:t>
      </w:r>
      <w:r w:rsidRPr="00E04443">
        <w:rPr>
          <w:rFonts w:ascii="Times New Roman" w:hAnsi="Times New Roman"/>
          <w:sz w:val="28"/>
          <w:szCs w:val="28"/>
        </w:rPr>
        <w:t>независимая оценка качества условий осуществления образовательной деятельности организациями, осуществляющими образовательную деятельность (далее – НОК),  в 2019 году проведена общественным советом по проведению НОК в муниципальном образовании.</w:t>
      </w:r>
    </w:p>
    <w:p w:rsidR="00700800" w:rsidRPr="00E04443" w:rsidRDefault="00700800" w:rsidP="007008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443">
        <w:rPr>
          <w:rFonts w:ascii="Times New Roman" w:eastAsia="Times New Roman" w:hAnsi="Times New Roman"/>
          <w:sz w:val="28"/>
          <w:szCs w:val="28"/>
          <w:lang w:eastAsia="ru-RU"/>
        </w:rPr>
        <w:t>Решением общественного совета была определена организация-оператор для проведения независимой оценки качества деятельности организаций – учебно-консультационный центр «Ракурс» и утвержден перечень образовательных организаций (16 дошкольных образовательных организаций), в которых проводилась НОКО.</w:t>
      </w:r>
    </w:p>
    <w:p w:rsidR="00700800" w:rsidRPr="00E04443" w:rsidRDefault="00700800" w:rsidP="007008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443">
        <w:rPr>
          <w:rFonts w:ascii="Times New Roman" w:eastAsia="Times New Roman" w:hAnsi="Times New Roman"/>
          <w:sz w:val="28"/>
          <w:szCs w:val="28"/>
          <w:lang w:eastAsia="ru-RU"/>
        </w:rPr>
        <w:t>Управлением образования администрацией МОЩР с организацией – оператором заключен государственный контракт на выполнение работ, оказание услуг по сбору и обобщению</w:t>
      </w:r>
      <w:r w:rsidRPr="00E04443">
        <w:rPr>
          <w:sz w:val="28"/>
          <w:szCs w:val="28"/>
        </w:rPr>
        <w:t xml:space="preserve"> </w:t>
      </w:r>
      <w:r w:rsidRPr="00E04443">
        <w:rPr>
          <w:rFonts w:ascii="Times New Roman" w:hAnsi="Times New Roman"/>
          <w:sz w:val="28"/>
          <w:szCs w:val="28"/>
        </w:rPr>
        <w:t>информации об уровне организации работы по реализации образовательных программ на основе общедоступной информации</w:t>
      </w:r>
      <w:r w:rsidRPr="00E0444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00800" w:rsidRPr="00E04443" w:rsidRDefault="00700800" w:rsidP="0070080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 xml:space="preserve">Организация-оператор «Ракурс» провела: </w:t>
      </w:r>
    </w:p>
    <w:p w:rsidR="00700800" w:rsidRPr="00E04443" w:rsidRDefault="00700800" w:rsidP="0070080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анализ информации, размещенной на официальных сайтах образовательных организаций, на предмет её соответствия установленным нормативно правовым актам;</w:t>
      </w:r>
    </w:p>
    <w:p w:rsidR="00700800" w:rsidRPr="00E04443" w:rsidRDefault="00700800" w:rsidP="007008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анализ информации, размещенной на стендах образовательных организаций;</w:t>
      </w:r>
    </w:p>
    <w:p w:rsidR="00700800" w:rsidRPr="00E04443" w:rsidRDefault="00700800" w:rsidP="007008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 анализ анкетирования получателей образовательных услуг (родителей (законных представителей)).</w:t>
      </w:r>
    </w:p>
    <w:p w:rsidR="00700800" w:rsidRPr="00E04443" w:rsidRDefault="00700800" w:rsidP="00700800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E04443">
        <w:rPr>
          <w:rFonts w:ascii="Times New Roman" w:hAnsi="Times New Roman"/>
          <w:sz w:val="28"/>
          <w:szCs w:val="28"/>
        </w:rPr>
        <w:t>НОК проводится по 5 критериям, оценивается по 100 балльной системе, каждый критерий представлен тремя показателями.</w:t>
      </w:r>
    </w:p>
    <w:p w:rsidR="00700800" w:rsidRPr="00E04443" w:rsidRDefault="00700800" w:rsidP="0070080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04443">
        <w:rPr>
          <w:rFonts w:ascii="Times New Roman" w:hAnsi="Times New Roman"/>
          <w:sz w:val="28"/>
          <w:szCs w:val="28"/>
        </w:rPr>
        <w:t xml:space="preserve"> По итогам проведения НОК организацией-оператором «Ракурс» </w:t>
      </w:r>
      <w:r w:rsidRPr="00E0444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представлен в отчет </w:t>
      </w:r>
      <w:r w:rsidRPr="00E04443">
        <w:rPr>
          <w:rFonts w:ascii="Times New Roman" w:hAnsi="Times New Roman"/>
          <w:sz w:val="28"/>
          <w:szCs w:val="28"/>
        </w:rPr>
        <w:t>по итогам работы</w:t>
      </w:r>
      <w:r w:rsidRPr="00E04443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700800" w:rsidRPr="00E04443" w:rsidRDefault="00700800" w:rsidP="00700800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04443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ab/>
        <w:t>Результаты НОК и предложения по улучшению деятельности образовательных организаций утверждены общественным советом по проведению НОК. Среднее значение НОК составило 87 баллов.</w:t>
      </w:r>
    </w:p>
    <w:p w:rsidR="00700800" w:rsidRPr="00E04443" w:rsidRDefault="00700800" w:rsidP="00700800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04443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Высокие показатели по результатам независимой оценки качества в 2019 году в организациях – МБДОУ детский сад № 7; МБДОУ ЦРР - детский сад № 6; МБДОУ детский сад № 1; МБДОУ детский сад № 13. </w:t>
      </w:r>
    </w:p>
    <w:p w:rsidR="00700800" w:rsidRPr="00E04443" w:rsidRDefault="00700800" w:rsidP="00700800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04443">
        <w:rPr>
          <w:rFonts w:ascii="Times New Roman" w:eastAsia="Times New Roman" w:hAnsi="Times New Roman"/>
          <w:bCs/>
          <w:sz w:val="28"/>
          <w:szCs w:val="28"/>
          <w:lang w:eastAsia="ar-SA"/>
        </w:rPr>
        <w:t>Низкие показатели в МБДОУ детский сад № 2, МБДОУ детский сад № 3, МБДОУ детский сад № 12.</w:t>
      </w:r>
    </w:p>
    <w:p w:rsidR="00F9436E" w:rsidRPr="00E04443" w:rsidRDefault="00700800" w:rsidP="00700800">
      <w:pPr>
        <w:pStyle w:val="a6"/>
        <w:ind w:firstLine="709"/>
        <w:rPr>
          <w:rFonts w:ascii="Times New Roman" w:eastAsia="Times New Roman" w:hAnsi="Times New Roman"/>
          <w:sz w:val="28"/>
          <w:szCs w:val="28"/>
          <w:lang w:eastAsia="ar-SA"/>
        </w:rPr>
      </w:pPr>
      <w:r w:rsidRPr="00E04443">
        <w:rPr>
          <w:rFonts w:ascii="Times New Roman" w:eastAsia="Times New Roman" w:hAnsi="Times New Roman"/>
          <w:sz w:val="28"/>
          <w:szCs w:val="28"/>
          <w:lang w:eastAsia="ar-SA"/>
        </w:rPr>
        <w:t xml:space="preserve">В систему </w:t>
      </w:r>
      <w:r w:rsidRPr="00E04443">
        <w:rPr>
          <w:rFonts w:ascii="Times New Roman" w:eastAsia="Times New Roman" w:hAnsi="Times New Roman"/>
          <w:sz w:val="28"/>
          <w:szCs w:val="28"/>
          <w:lang w:val="en-US" w:eastAsia="ar-SA"/>
        </w:rPr>
        <w:t>bus</w:t>
      </w:r>
      <w:r w:rsidRPr="00E0444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E04443">
        <w:rPr>
          <w:rFonts w:ascii="Times New Roman" w:eastAsia="Times New Roman" w:hAnsi="Times New Roman"/>
          <w:sz w:val="28"/>
          <w:szCs w:val="28"/>
          <w:lang w:val="en-US" w:eastAsia="ar-SA"/>
        </w:rPr>
        <w:t>gov</w:t>
      </w:r>
      <w:r w:rsidRPr="00E0444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E04443">
        <w:rPr>
          <w:rFonts w:ascii="Times New Roman" w:eastAsia="Times New Roman" w:hAnsi="Times New Roman"/>
          <w:sz w:val="28"/>
          <w:szCs w:val="28"/>
          <w:lang w:val="en-US" w:eastAsia="ar-SA"/>
        </w:rPr>
        <w:t>ru</w:t>
      </w:r>
      <w:r w:rsidRPr="00E04443">
        <w:rPr>
          <w:rFonts w:ascii="Times New Roman" w:eastAsia="Times New Roman" w:hAnsi="Times New Roman"/>
          <w:sz w:val="28"/>
          <w:szCs w:val="28"/>
          <w:lang w:eastAsia="ar-SA"/>
        </w:rPr>
        <w:t xml:space="preserve"> внесены данные значения по каждому показателю всех </w:t>
      </w:r>
      <w:r w:rsidRPr="00E04443">
        <w:rPr>
          <w:rFonts w:ascii="Times New Roman" w:hAnsi="Times New Roman"/>
          <w:sz w:val="28"/>
          <w:szCs w:val="28"/>
        </w:rPr>
        <w:t>16 дошкольных образовательных организаций</w:t>
      </w:r>
      <w:r w:rsidRPr="00E04443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4A3A07" w:rsidRPr="00E04443" w:rsidRDefault="004A3A07" w:rsidP="00F9436E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436E" w:rsidRPr="00E04443" w:rsidRDefault="00F9436E" w:rsidP="00F9436E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04443">
        <w:rPr>
          <w:rFonts w:ascii="Times New Roman" w:hAnsi="Times New Roman"/>
          <w:b/>
          <w:sz w:val="28"/>
          <w:szCs w:val="28"/>
        </w:rPr>
        <w:t>IV. Культура</w:t>
      </w:r>
    </w:p>
    <w:p w:rsidR="004A3A07" w:rsidRPr="00E04443" w:rsidRDefault="004A3A07" w:rsidP="00F9436E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85C64" w:rsidRPr="00E04443" w:rsidRDefault="00585C64" w:rsidP="00585C6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04443">
        <w:rPr>
          <w:rFonts w:ascii="Times New Roman" w:eastAsia="Times New Roman" w:hAnsi="Times New Roman"/>
          <w:sz w:val="28"/>
          <w:szCs w:val="28"/>
          <w:lang w:eastAsia="ar-SA"/>
        </w:rPr>
        <w:t xml:space="preserve">В муниципальном образовании Щербиновский район отрасль Культура представлена 24 учреждениями: 8 стационарных учреждений культурно – досугового типа (СДК и ЦНТ), 3 школы дополнительного образования, Центр кинодосуга, музей, 11 библиотек, РОМЦК. </w:t>
      </w:r>
    </w:p>
    <w:p w:rsidR="00585C64" w:rsidRPr="00E04443" w:rsidRDefault="00585C64" w:rsidP="00585C64">
      <w:pPr>
        <w:tabs>
          <w:tab w:val="num" w:pos="84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E04443">
        <w:rPr>
          <w:rFonts w:ascii="Times New Roman" w:hAnsi="Times New Roman"/>
          <w:sz w:val="28"/>
          <w:szCs w:val="28"/>
          <w:lang w:eastAsia="ar-SA"/>
        </w:rPr>
        <w:t>В клубных учреждениях культуры работает 148 человек, из них  штатных –  139 работников. Специалистов культурно – досуговой деятельности – 83 человека. Средний возраст работников – 44  года.</w:t>
      </w:r>
    </w:p>
    <w:p w:rsidR="00585C64" w:rsidRPr="00E04443" w:rsidRDefault="00585C64" w:rsidP="00585C64">
      <w:pPr>
        <w:tabs>
          <w:tab w:val="num" w:pos="84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04443">
        <w:rPr>
          <w:rFonts w:ascii="Times New Roman" w:eastAsia="Times New Roman" w:hAnsi="Times New Roman"/>
          <w:sz w:val="28"/>
          <w:szCs w:val="28"/>
          <w:lang w:eastAsia="ar-SA"/>
        </w:rPr>
        <w:t>За 2019 год учреждениями культуры муниципального образования Щербиновский район проведено более 2891 мероприятие, из них на платной основе –  251 мероприятие, в которых задействовано 153000 человек, на платной основе – 20801 человек.</w:t>
      </w:r>
    </w:p>
    <w:p w:rsidR="00585C64" w:rsidRPr="00E04443" w:rsidRDefault="00585C64" w:rsidP="00585C64">
      <w:pPr>
        <w:tabs>
          <w:tab w:val="num" w:pos="84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04443">
        <w:rPr>
          <w:rFonts w:ascii="Times New Roman" w:eastAsia="Times New Roman" w:hAnsi="Times New Roman"/>
          <w:sz w:val="28"/>
          <w:szCs w:val="28"/>
          <w:lang w:eastAsia="ar-SA"/>
        </w:rPr>
        <w:t xml:space="preserve">В культурных учреждениях Щербиновского района функционируют 142 клубных любительских объединений и самодеятельных объединений, которые посещают 2 974 человека. Из них 15 имеют высокое звание «Народный» «Образцовый» самодеятельный коллектив. </w:t>
      </w:r>
    </w:p>
    <w:p w:rsidR="00585C64" w:rsidRPr="00E04443" w:rsidRDefault="00585C64" w:rsidP="00585C64">
      <w:pPr>
        <w:tabs>
          <w:tab w:val="num" w:pos="84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04443">
        <w:rPr>
          <w:rFonts w:ascii="Times New Roman" w:eastAsia="Times New Roman" w:hAnsi="Times New Roman"/>
          <w:sz w:val="28"/>
          <w:szCs w:val="28"/>
          <w:lang w:eastAsia="ar-SA"/>
        </w:rPr>
        <w:t xml:space="preserve">Самыми значимыми победами 2019 года стали: детский образцовый вокальный ансамбль «Глафирянка» – лауреат </w:t>
      </w:r>
      <w:r w:rsidRPr="00E04443">
        <w:rPr>
          <w:rFonts w:ascii="Times New Roman" w:eastAsia="Times New Roman" w:hAnsi="Times New Roman"/>
          <w:sz w:val="28"/>
          <w:szCs w:val="28"/>
          <w:lang w:val="en-US" w:eastAsia="ar-SA"/>
        </w:rPr>
        <w:t>II</w:t>
      </w:r>
      <w:r w:rsidRPr="00E04443">
        <w:rPr>
          <w:rFonts w:ascii="Times New Roman" w:eastAsia="Times New Roman" w:hAnsi="Times New Roman"/>
          <w:sz w:val="28"/>
          <w:szCs w:val="28"/>
          <w:lang w:eastAsia="ar-SA"/>
        </w:rPr>
        <w:t xml:space="preserve"> степени краевого фестиваля детских фольклорных коллективов «Кубанский казачок», лауреат </w:t>
      </w:r>
      <w:r w:rsidRPr="00E04443">
        <w:rPr>
          <w:rFonts w:ascii="Times New Roman" w:eastAsia="Times New Roman" w:hAnsi="Times New Roman"/>
          <w:sz w:val="28"/>
          <w:szCs w:val="28"/>
          <w:lang w:val="en-US" w:eastAsia="ar-SA"/>
        </w:rPr>
        <w:t>I</w:t>
      </w:r>
      <w:r w:rsidRPr="00E04443">
        <w:rPr>
          <w:rFonts w:ascii="Times New Roman" w:eastAsia="Times New Roman" w:hAnsi="Times New Roman"/>
          <w:sz w:val="28"/>
          <w:szCs w:val="28"/>
          <w:lang w:eastAsia="ar-SA"/>
        </w:rPr>
        <w:t xml:space="preserve"> степени краевого фестиваля народных обрядов «Живая культура» – НФК «Журавка», лауреат </w:t>
      </w:r>
      <w:r w:rsidRPr="00E04443">
        <w:rPr>
          <w:rFonts w:ascii="Times New Roman" w:eastAsia="Times New Roman" w:hAnsi="Times New Roman"/>
          <w:sz w:val="28"/>
          <w:szCs w:val="28"/>
          <w:lang w:val="en-US" w:eastAsia="ar-SA"/>
        </w:rPr>
        <w:t>II</w:t>
      </w:r>
      <w:r w:rsidRPr="00E04443">
        <w:rPr>
          <w:rFonts w:ascii="Times New Roman" w:eastAsia="Times New Roman" w:hAnsi="Times New Roman"/>
          <w:sz w:val="28"/>
          <w:szCs w:val="28"/>
          <w:lang w:eastAsia="ar-SA"/>
        </w:rPr>
        <w:t xml:space="preserve"> степени краевого фестиваля Православной авторской песни «Величай душе моя» – Глафировский народный хор, лауреат </w:t>
      </w:r>
      <w:r w:rsidRPr="00E04443">
        <w:rPr>
          <w:rFonts w:ascii="Times New Roman" w:eastAsia="Times New Roman" w:hAnsi="Times New Roman"/>
          <w:sz w:val="28"/>
          <w:szCs w:val="28"/>
          <w:lang w:val="en-US" w:eastAsia="ar-SA"/>
        </w:rPr>
        <w:t>III</w:t>
      </w:r>
      <w:r w:rsidRPr="00E04443">
        <w:rPr>
          <w:rFonts w:ascii="Times New Roman" w:eastAsia="Times New Roman" w:hAnsi="Times New Roman"/>
          <w:sz w:val="28"/>
          <w:szCs w:val="28"/>
          <w:lang w:eastAsia="ar-SA"/>
        </w:rPr>
        <w:t xml:space="preserve"> степени краевого фестиваля – конкурса народного художественного творчества «Во славу Кубани, на благо России» – творческая делегация Щербиновского района, дипломант краевом фестиваля фольклора и национальных культур «Золотое яблоко».</w:t>
      </w:r>
    </w:p>
    <w:p w:rsidR="00585C64" w:rsidRPr="00E04443" w:rsidRDefault="00585C64" w:rsidP="00585C64">
      <w:pPr>
        <w:tabs>
          <w:tab w:val="num" w:pos="84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04443">
        <w:rPr>
          <w:rFonts w:ascii="Times New Roman" w:eastAsia="Times New Roman" w:hAnsi="Times New Roman"/>
          <w:sz w:val="28"/>
          <w:szCs w:val="28"/>
          <w:lang w:eastAsia="ar-SA"/>
        </w:rPr>
        <w:t>Кроме того, творческие делегации Щербиновского района приняли активное участие в двенадцати фестивалях в этно-культурном комплексе «Атамань».</w:t>
      </w:r>
    </w:p>
    <w:p w:rsidR="00585C64" w:rsidRPr="00E04443" w:rsidRDefault="00585C64" w:rsidP="00585C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443">
        <w:rPr>
          <w:rFonts w:ascii="Times New Roman" w:eastAsia="Times New Roman" w:hAnsi="Times New Roman"/>
          <w:sz w:val="28"/>
          <w:szCs w:val="28"/>
          <w:lang w:eastAsia="ru-RU"/>
        </w:rPr>
        <w:t xml:space="preserve">В конкурсе на звание лучших муниципальных учреждений культуры Краснодарского края, находящихся на территориях сельских поселений, </w:t>
      </w:r>
      <w:r w:rsidRPr="00E0444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Новощербиновский сельский Дом культуры Новощербиновского сельского поселения под руководством Кузьминовой Евгении Николаевны выиграл 131 500 рублей на укрепление материально – технической базы. Также в конкурсе на звание лучших работников лучших муниципальных учреждений культуры, находящихся на территориях сельских поселений, Новощербиновский ДК выиграл 197 400 рублей. Кроме того, Новощербиновский ДК вступил в государственную программу на 2020 год по укреплению материально – технической базы на сумму 1 600 000 руб.</w:t>
      </w:r>
    </w:p>
    <w:p w:rsidR="00585C64" w:rsidRPr="00E04443" w:rsidRDefault="00585C64" w:rsidP="00585C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443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 Одним  из приоритетных направлений деятельности учреждений культуры Щербиновского района является выполнение плана мероприятий по укреплению материально технической базы. </w:t>
      </w:r>
      <w:r w:rsidRPr="00E04443">
        <w:rPr>
          <w:rFonts w:ascii="Times New Roman" w:eastAsia="Times New Roman" w:hAnsi="Times New Roman"/>
          <w:sz w:val="28"/>
          <w:szCs w:val="28"/>
          <w:lang w:eastAsia="ru-RU"/>
        </w:rPr>
        <w:t xml:space="preserve">В 2019 году на укрепление материально-технической базы учреждения культуры выделено из консолидированного бюджета (район, поселения) более 1 690,00 тыс. руб. </w:t>
      </w:r>
    </w:p>
    <w:p w:rsidR="00585C64" w:rsidRPr="00E04443" w:rsidRDefault="00585C64" w:rsidP="00585C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443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> </w:t>
      </w:r>
      <w:r w:rsidRPr="00E04443">
        <w:rPr>
          <w:rFonts w:ascii="Times New Roman" w:eastAsia="Times New Roman" w:hAnsi="Times New Roman"/>
          <w:sz w:val="28"/>
          <w:szCs w:val="28"/>
          <w:lang w:eastAsia="ru-RU"/>
        </w:rPr>
        <w:t xml:space="preserve">В 2019 году на укрепление материально-технической базы учреждений отрасли Культура выделено и освоено из консолидированного бюджета (краевой, муниципальный, поселенческий) более 17 миллионов рублей, в том числе: </w:t>
      </w:r>
    </w:p>
    <w:p w:rsidR="00585C64" w:rsidRPr="00E04443" w:rsidRDefault="00585C64" w:rsidP="00585C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443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государственной программы Краснодарского края «Развитие культуры Краснодарского края» Николаевскому сельскому Дому культуры, открытого в 1996 году и нынче никогда не ремонтированного, выделено         1 275 тыс. руб. Приобретены кресла, одежда цены, музыкальное оборудование (федеральный – 969 000 руб., краевой – 306 000 руб.) </w:t>
      </w:r>
    </w:p>
    <w:p w:rsidR="00585C64" w:rsidRPr="00E04443" w:rsidRDefault="00585C64" w:rsidP="00585C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443">
        <w:rPr>
          <w:rFonts w:ascii="Times New Roman" w:eastAsia="Times New Roman" w:hAnsi="Times New Roman"/>
          <w:sz w:val="28"/>
          <w:szCs w:val="28"/>
          <w:lang w:eastAsia="ru-RU"/>
        </w:rPr>
        <w:t xml:space="preserve">В детской школе искусств с. Шабельское проведена замена облицовки стен вестибюля на не горючие материалы. Ремонт системы электроснабжения здания. Проведен комплекс мероприятий по устранению нарушений пожарной безопасности в общей сумме 136 000 рублей; </w:t>
      </w:r>
    </w:p>
    <w:p w:rsidR="00585C64" w:rsidRPr="00E04443" w:rsidRDefault="00585C64" w:rsidP="00585C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443">
        <w:rPr>
          <w:rFonts w:ascii="Times New Roman" w:eastAsia="Times New Roman" w:hAnsi="Times New Roman"/>
          <w:sz w:val="28"/>
          <w:szCs w:val="28"/>
          <w:lang w:eastAsia="ru-RU"/>
        </w:rPr>
        <w:t>В «Шабельском сельском Доме культуры» Шабельского сельского поселения пристроен санитарно-гигиенический блок – 205 000 рублей;</w:t>
      </w:r>
    </w:p>
    <w:p w:rsidR="00585C64" w:rsidRPr="00E04443" w:rsidRDefault="00585C64" w:rsidP="00585C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443">
        <w:rPr>
          <w:rFonts w:ascii="Times New Roman" w:eastAsia="Times New Roman" w:hAnsi="Times New Roman"/>
          <w:sz w:val="28"/>
          <w:szCs w:val="28"/>
          <w:lang w:eastAsia="ru-RU"/>
        </w:rPr>
        <w:t>«Центру народного творчества» Старощербиновского сельского поселения выделены средства ЗСК на капитальный ремонт кровли,</w:t>
      </w:r>
      <w:r w:rsidRPr="00E04443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фасада,  системы внутреннего противопожарного водоснабжения, системы отопления, санитарно-гигиенического блока, источника наружного противопожарного водоснабжения, электропроводки учреждения. Сумма консолидированного бюджета 12 627 000 рублей, в том числе  из средств местного бюджета 627 000 рублей, из краевого бюджета - </w:t>
      </w:r>
      <w:r w:rsidRPr="00E04443">
        <w:rPr>
          <w:rFonts w:ascii="Times New Roman" w:eastAsia="Times New Roman" w:hAnsi="Times New Roman"/>
          <w:sz w:val="28"/>
          <w:szCs w:val="28"/>
          <w:lang w:eastAsia="ru-RU"/>
        </w:rPr>
        <w:t>12 000 000 рублей;</w:t>
      </w:r>
    </w:p>
    <w:p w:rsidR="00585C64" w:rsidRPr="00E04443" w:rsidRDefault="00585C64" w:rsidP="00585C6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</w:pPr>
      <w:r w:rsidRPr="00E04443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Новощербиновскому сельскому Дому культуры выделено 917 000 руб. из средств местного бюджета на капитальный ремонт системы внутреннего противопожарного водопровода. В ноябре состоялся долгожданный запуск котельной;</w:t>
      </w:r>
    </w:p>
    <w:p w:rsidR="00585C64" w:rsidRPr="00E04443" w:rsidRDefault="00585C64" w:rsidP="00585C6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</w:pPr>
      <w:r w:rsidRPr="00E04443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>В Ейскоукрепленском сельском Доме культуры завершены работы по ремонту фасада  из местного бюджета  выделено  265 000 рублей;</w:t>
      </w:r>
    </w:p>
    <w:p w:rsidR="00585C64" w:rsidRPr="00E04443" w:rsidRDefault="00585C64" w:rsidP="00585C6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</w:pPr>
      <w:r w:rsidRPr="00E04443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В Ейскоукрепленской сельской библиотеке проведено усиление наружных стен здания, монтаж навеса, отремонтирован порог здания, </w:t>
      </w:r>
      <w:r w:rsidRPr="00E04443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lastRenderedPageBreak/>
        <w:t>установлен пандус для инвалидов – на сумму 223 000 руб. (местный бюджет);</w:t>
      </w:r>
    </w:p>
    <w:p w:rsidR="00585C64" w:rsidRPr="00E04443" w:rsidRDefault="00585C64" w:rsidP="00585C6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</w:pPr>
      <w:r w:rsidRPr="00E04443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В детской библиотеке Старощербиновского сельского поселения – произведен ремонт системы электроснабжения здания на сумму 318 000 руб. (местный бюджет). </w:t>
      </w:r>
    </w:p>
    <w:p w:rsidR="00585C64" w:rsidRPr="00E04443" w:rsidRDefault="00585C64" w:rsidP="00585C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443">
        <w:rPr>
          <w:rFonts w:ascii="Times New Roman" w:eastAsia="Times New Roman" w:hAnsi="Times New Roman"/>
          <w:sz w:val="28"/>
          <w:szCs w:val="28"/>
          <w:lang w:eastAsia="ru-RU"/>
        </w:rPr>
        <w:t xml:space="preserve">В детской школе искусств и детской художественной школе                          ст. Старощербиновской проведена система видеонаблюдения, произведен монтаж охранной сигнализации ПЦО, на эти цели выделено и освоено более 350 000 рублей; </w:t>
      </w:r>
    </w:p>
    <w:p w:rsidR="00585C64" w:rsidRPr="00E04443" w:rsidRDefault="00585C64" w:rsidP="00585C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443">
        <w:rPr>
          <w:rFonts w:ascii="Times New Roman" w:eastAsia="Times New Roman" w:hAnsi="Times New Roman"/>
          <w:sz w:val="28"/>
          <w:szCs w:val="28"/>
          <w:lang w:eastAsia="ru-RU"/>
        </w:rPr>
        <w:t xml:space="preserve">В детской художественной школе ст. Старощербиновской проведен текущий ремонт учебных помещений первого этажа, ремонт и наладка насосной станции внутреннего противопожарного водопровода, на эти цели из местного бюджета выделено 1 260 000 рублей; </w:t>
      </w:r>
    </w:p>
    <w:p w:rsidR="00585C64" w:rsidRPr="00E04443" w:rsidRDefault="00585C64" w:rsidP="00585C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443">
        <w:rPr>
          <w:rFonts w:ascii="Times New Roman" w:eastAsia="Times New Roman" w:hAnsi="Times New Roman"/>
          <w:sz w:val="28"/>
          <w:szCs w:val="28"/>
          <w:lang w:eastAsia="ru-RU"/>
        </w:rPr>
        <w:t>В детской школе искусств ст. Старощербиновской проведено кровельное ограждение крыши, техническое обслуживание и профилактика средств АУПС, СОУЭ,  заменены кабели пожарной сигнализации, приобретена одежда сцены, общая сумма расходов составила более      600 000 рублей;</w:t>
      </w:r>
    </w:p>
    <w:p w:rsidR="00585C64" w:rsidRPr="00E04443" w:rsidRDefault="00585C64" w:rsidP="00585C64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E04443">
        <w:rPr>
          <w:rFonts w:ascii="Times New Roman" w:eastAsia="Times New Roman" w:hAnsi="Times New Roman"/>
          <w:sz w:val="28"/>
          <w:szCs w:val="28"/>
          <w:lang w:eastAsia="ru-RU"/>
        </w:rPr>
        <w:t>Большое внимание в 2019 году уделено вопросам антитеррористической безопасности. В восьми учреждениях культуры введена физическая охрана специализированными охранными предприятиями (три школы, три дома культуры, две библиотеки).</w:t>
      </w:r>
    </w:p>
    <w:p w:rsidR="000B624C" w:rsidRPr="00E04443" w:rsidRDefault="00F42630" w:rsidP="00D35B85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E04443">
        <w:rPr>
          <w:rFonts w:ascii="Times New Roman" w:hAnsi="Times New Roman"/>
          <w:sz w:val="28"/>
        </w:rPr>
        <w:t>Заработная плата работников учреждений культуры и искусства в 2019 году составила 25 944,60 рублей. В 2018 году она была равна 23 708,50 рублей, в 2017 году – 19 321,80 рублей.</w:t>
      </w:r>
    </w:p>
    <w:p w:rsidR="00D35B85" w:rsidRPr="00E04443" w:rsidRDefault="00D35B85" w:rsidP="00D35B85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F9436E" w:rsidRPr="00E04443" w:rsidRDefault="00F9436E" w:rsidP="00F9436E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04443">
        <w:rPr>
          <w:rFonts w:ascii="Times New Roman" w:hAnsi="Times New Roman"/>
          <w:b/>
          <w:sz w:val="28"/>
          <w:szCs w:val="28"/>
        </w:rPr>
        <w:t>V. Физическая культура и спорт</w:t>
      </w:r>
    </w:p>
    <w:p w:rsidR="00F9436E" w:rsidRPr="00E04443" w:rsidRDefault="00F9436E" w:rsidP="00F9436E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569E7" w:rsidRPr="00E04443" w:rsidRDefault="008569E7" w:rsidP="008569E7">
      <w:pPr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Отрасль «Физическая культура и спорт»  является немаловажной отраслью в нашем районе. В Щербиновском районе растёт число жителей района, систематически занимающихся физической культурой и спортом. На сегодняшний день этот показатель составил  более 17 тыс. человек (17 090 чел) - это 51,9 %. от всего проживающего населения района. Проведено более 800 спортивно-массовых мероприятий, в которых приняли участие почти 19 тыс. человек.</w:t>
      </w:r>
    </w:p>
    <w:p w:rsidR="008569E7" w:rsidRPr="00E04443" w:rsidRDefault="008569E7" w:rsidP="008569E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В 2019 году было заключено 5 соглашение о предоставлении субсидии из краевого бюджета бюджету муниципального образования Щербиновский район Краснодарского края на софинансирование расходных обязательств муниципальных образований Краснодарского края:</w:t>
      </w:r>
    </w:p>
    <w:p w:rsidR="008569E7" w:rsidRPr="00E04443" w:rsidRDefault="008569E7" w:rsidP="008569E7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 xml:space="preserve">- на реализацию программ спортивной подготовки (в части прохождения программ углубленного медицинского обследования (УМО) лицами, занимающимися спортом, на различных этапах спортивной подготовки). </w:t>
      </w:r>
    </w:p>
    <w:p w:rsidR="008569E7" w:rsidRPr="00E04443" w:rsidRDefault="008569E7" w:rsidP="008569E7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343 учащихся прошли  углубленный медицинский осмотр, в  муниципальном бюджетном учреждении муниципального образования Щербиновский район «Спортивная школа «Энергия»;</w:t>
      </w:r>
    </w:p>
    <w:p w:rsidR="008569E7" w:rsidRPr="00E04443" w:rsidRDefault="008569E7" w:rsidP="008569E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в целях обеспечения условий для развития физической культуры и массового спорта в части оплаты труда инструкторов по спорту (Самбо в школу).</w:t>
      </w:r>
    </w:p>
    <w:p w:rsidR="008569E7" w:rsidRPr="00E04443" w:rsidRDefault="008569E7" w:rsidP="008569E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2 тренера по спорту обеспечивают условия для развития физической культуры и массового спорта в части оплаты труда инструкторов по спорту по программе Самбо-в школу;</w:t>
      </w:r>
    </w:p>
    <w:p w:rsidR="008569E7" w:rsidRPr="00E04443" w:rsidRDefault="008569E7" w:rsidP="008569E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 xml:space="preserve">- на приобретение спортивно-технологического оборудования, инвентаря и экипировки для базовых видов спорта в соответствии с перечнями, указанными в федеральных стандартах спортивной подготовки. </w:t>
      </w:r>
    </w:p>
    <w:p w:rsidR="008569E7" w:rsidRPr="00E04443" w:rsidRDefault="008569E7" w:rsidP="008569E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В  результате чего были приобретены спортивно-технологический инвентарь, оборудование и экипировка по базовым видам спорта бокс, теннис, настольный теннис, тяжелая атлетика и  футбол;</w:t>
      </w:r>
    </w:p>
    <w:p w:rsidR="008569E7" w:rsidRPr="00E04443" w:rsidRDefault="008569E7" w:rsidP="008569E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на софинансирования спортивной инфраструктуры и укрепления материально-технической базы в целях обеспечения условий для занятий физической культурой и массовым спортом в муниципальном образовании.</w:t>
      </w:r>
    </w:p>
    <w:p w:rsidR="008569E7" w:rsidRPr="00E04443" w:rsidRDefault="008569E7" w:rsidP="008569E7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 xml:space="preserve">Работы по капитальному ремонту стадиона «Центральный» в ст. Старощербиновской по ул. Первомайской, 193/1, , проведены отделочные работы административного здания (укладка плитки, </w:t>
      </w:r>
      <w:r w:rsidRPr="00E04443">
        <w:rPr>
          <w:rFonts w:ascii="Times New Roman" w:hAnsi="Times New Roman"/>
          <w:sz w:val="28"/>
          <w:szCs w:val="28"/>
        </w:rPr>
        <w:tab/>
        <w:t xml:space="preserve">облицовочные работы, покраска стен, укладка напольного покрытия), по облицовке фасада административного здания, по прокладке вспомогательных дорожек, тротуаров, </w:t>
      </w:r>
      <w:r w:rsidRPr="00E04443">
        <w:rPr>
          <w:rFonts w:ascii="Times New Roman" w:hAnsi="Times New Roman"/>
          <w:sz w:val="28"/>
          <w:szCs w:val="28"/>
        </w:rPr>
        <w:tab/>
        <w:t>входной группы, по укладке верхнего слоя спортивного покрытия,  по нанесению разметки  легкоатлетического ядра,. в рамках муниципального контракта № 03183000183190000580001 от 2 июля 2019 года завершены 9 декабря 2019 года и  выполнены в полном объеме. Показатель результативности использования краевой субсидии достигнут – капитально отремонтирован 1 (один) муниципальный спортивный объект. На капитальный ремонт стадиона «Центральный» было израсходовано 61 935 613 рублей 98 копеек, из них краевой бюджет – 57 599 955 рублей 63 копейки, местный бюджет – 4 335 658 рублей 35 копеек.</w:t>
      </w:r>
    </w:p>
    <w:p w:rsidR="008569E7" w:rsidRPr="00E04443" w:rsidRDefault="008569E7" w:rsidP="008569E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 xml:space="preserve">Дополнительно за счет средств местного бюджета были выполнены работы по обустройству асфальтового покрытия входной группы, отремонтирована система водоотведения и установлен электрический отопительный котел для обогрева административного здания стадиона. Весной будут продолжены работы по благоустройству и озеленению территории спортивного объекта. </w:t>
      </w:r>
    </w:p>
    <w:p w:rsidR="008569E7" w:rsidRPr="00E04443" w:rsidRDefault="008569E7" w:rsidP="008569E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- в целях обеспечения условий для развития физической культуры и массового спорта, связанных с закупкой спортивно-технологического оборудования для создания малых спортивных площадок в рамках реализации регионального проекта Краснодарского края «Спорт-норма жизни».</w:t>
      </w:r>
    </w:p>
    <w:p w:rsidR="008569E7" w:rsidRPr="00E04443" w:rsidRDefault="008569E7" w:rsidP="008569E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 xml:space="preserve"> Приобретен комплект спортивно-технологического оборудования для создания 1 (одной) малой спортивной площадки в рамках реализации регионального проекта Краснодарского края «Спорт - норма жизни».</w:t>
      </w:r>
    </w:p>
    <w:p w:rsidR="008569E7" w:rsidRPr="00E04443" w:rsidRDefault="008569E7" w:rsidP="008569E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Третий год подряд Щербиновский район занял – 1 место в  смотре-конкурсе на лучшую организацию работы по внедрению ГТО, проводимый  Министерством физической культуры и спорта Краснодарского края в муниципалитетах. В группе муниципальных образований с населением до 65 тысяч человек. Муниципальный Центр тестирования ВФСК ГТО получил право быть награжденным электронным лазерным тиром «Рубин» ИЛТ-001 «Патриот-Спорт» (лазерный тир для стрельбы по бумажным мишеням)  – 1 шт., 199 000,00 руб.</w:t>
      </w:r>
    </w:p>
    <w:p w:rsidR="008569E7" w:rsidRPr="00E04443" w:rsidRDefault="008569E7" w:rsidP="008569E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В СШ «Энергия» оказывает платные услуги. Работает 4 тренажерных зала и сданы в аренду помещения под парикмахерскую, массажный кабинет, маникюрный кабинет, кабинет Федерация футбола, место под кофейный аппарат. Всего по и тогам 2019 года общий доход от платной деятельности составил 830 000 рублей.</w:t>
      </w:r>
    </w:p>
    <w:p w:rsidR="008569E7" w:rsidRPr="00E04443" w:rsidRDefault="008569E7" w:rsidP="008569E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Надеемся, что это знаковое событие в спортивной жизни района послужит мотивирующим фактором к занятиям физической культурой и спортом и значительно повысит уровень привлекательности комплекса ГТО среди жителей Щербиновского района</w:t>
      </w:r>
    </w:p>
    <w:p w:rsidR="008569E7" w:rsidRPr="00E04443" w:rsidRDefault="008569E7" w:rsidP="008569E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 xml:space="preserve">Всего, за отчетный период было завоевано: 5 комплектов медалей на Всероссийских и межрегиональных соревнованиях, 12 – на краевых. Подготовлено  289 спортсменов-разрядников из них 7 кандидатов в мастера спорта и 1- I разрядник. </w:t>
      </w:r>
    </w:p>
    <w:p w:rsidR="008569E7" w:rsidRPr="00E04443" w:rsidRDefault="008569E7" w:rsidP="008569E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В 2020 также, мы будем стремиться к увеличению систематически занимающихся физической культурной и спортом до 53 % . Приложим все усилия для участия сельских поселений в краевой программе «Развитие физической культуры и спорта» в строительстве малобюджетных  спортивных объектов на территории сельских поселений.</w:t>
      </w:r>
    </w:p>
    <w:p w:rsidR="00153249" w:rsidRPr="00E04443" w:rsidRDefault="00F42630" w:rsidP="008569E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</w:rPr>
        <w:t>Заработная плата работников учреждений физической культуры и спорта в 2019 году составила 25 666,70 рублей. В 2018 году она была равна 28 412,86 рублей, в 2017 году – 24 588,00 рублей.</w:t>
      </w:r>
      <w:bookmarkStart w:id="1" w:name="_GoBack"/>
      <w:bookmarkEnd w:id="1"/>
    </w:p>
    <w:p w:rsidR="00153249" w:rsidRPr="00E04443" w:rsidRDefault="00153249" w:rsidP="00F9436E">
      <w:pPr>
        <w:pStyle w:val="a6"/>
        <w:ind w:firstLine="709"/>
        <w:rPr>
          <w:rFonts w:ascii="Times New Roman" w:hAnsi="Times New Roman"/>
          <w:b/>
          <w:sz w:val="28"/>
          <w:szCs w:val="28"/>
        </w:rPr>
      </w:pPr>
    </w:p>
    <w:p w:rsidR="00410DA0" w:rsidRPr="00E04443" w:rsidRDefault="00410DA0" w:rsidP="00F9436E">
      <w:pPr>
        <w:pStyle w:val="a6"/>
        <w:ind w:firstLine="709"/>
        <w:rPr>
          <w:rFonts w:ascii="Times New Roman" w:hAnsi="Times New Roman"/>
          <w:b/>
          <w:sz w:val="28"/>
          <w:szCs w:val="28"/>
        </w:rPr>
      </w:pPr>
    </w:p>
    <w:p w:rsidR="00410DA0" w:rsidRPr="00E04443" w:rsidRDefault="00410DA0" w:rsidP="00F9436E">
      <w:pPr>
        <w:pStyle w:val="a6"/>
        <w:ind w:firstLine="709"/>
        <w:rPr>
          <w:rFonts w:ascii="Times New Roman" w:hAnsi="Times New Roman"/>
          <w:b/>
          <w:sz w:val="28"/>
          <w:szCs w:val="28"/>
        </w:rPr>
      </w:pPr>
    </w:p>
    <w:p w:rsidR="00A97721" w:rsidRPr="00E04443" w:rsidRDefault="00A97721" w:rsidP="00F9436E">
      <w:pPr>
        <w:pStyle w:val="a6"/>
        <w:ind w:firstLine="709"/>
        <w:rPr>
          <w:rFonts w:ascii="Times New Roman" w:hAnsi="Times New Roman"/>
          <w:b/>
          <w:sz w:val="28"/>
          <w:szCs w:val="28"/>
        </w:rPr>
      </w:pPr>
      <w:r w:rsidRPr="00E04443">
        <w:rPr>
          <w:rFonts w:ascii="Times New Roman" w:hAnsi="Times New Roman"/>
          <w:b/>
          <w:sz w:val="28"/>
          <w:szCs w:val="28"/>
        </w:rPr>
        <w:t>VI. Жилищное строительство и обеспечение граждан жильем</w:t>
      </w:r>
    </w:p>
    <w:p w:rsidR="00A97721" w:rsidRPr="00E04443" w:rsidRDefault="00A97721" w:rsidP="00125AD4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00F52" w:rsidRPr="00E04443" w:rsidRDefault="00B00F52" w:rsidP="00B00F52">
      <w:pPr>
        <w:pStyle w:val="a7"/>
        <w:tabs>
          <w:tab w:val="left" w:pos="720"/>
          <w:tab w:val="left" w:pos="851"/>
          <w:tab w:val="left" w:pos="900"/>
          <w:tab w:val="left" w:pos="336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Ввод ж</w:t>
      </w:r>
      <w:r w:rsidR="004B7E85" w:rsidRPr="00E04443">
        <w:rPr>
          <w:rFonts w:ascii="Times New Roman" w:hAnsi="Times New Roman"/>
          <w:sz w:val="28"/>
          <w:szCs w:val="28"/>
        </w:rPr>
        <w:t>илья на территории района в 2019</w:t>
      </w:r>
      <w:r w:rsidR="007D5D0A" w:rsidRPr="00E04443">
        <w:rPr>
          <w:rFonts w:ascii="Times New Roman" w:hAnsi="Times New Roman"/>
          <w:sz w:val="28"/>
          <w:szCs w:val="28"/>
        </w:rPr>
        <w:t xml:space="preserve"> году составил 8,58</w:t>
      </w:r>
      <w:r w:rsidRPr="00E04443">
        <w:rPr>
          <w:rFonts w:ascii="Times New Roman" w:hAnsi="Times New Roman"/>
          <w:sz w:val="28"/>
          <w:szCs w:val="28"/>
        </w:rPr>
        <w:t xml:space="preserve"> тысяч квадратных метров. </w:t>
      </w:r>
    </w:p>
    <w:p w:rsidR="00AB3B61" w:rsidRPr="00E04443" w:rsidRDefault="00AB3B61" w:rsidP="00B00F52">
      <w:pPr>
        <w:pStyle w:val="a7"/>
        <w:tabs>
          <w:tab w:val="left" w:pos="720"/>
          <w:tab w:val="left" w:pos="851"/>
          <w:tab w:val="left" w:pos="900"/>
          <w:tab w:val="left" w:pos="336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Объем жилищных кредитов - 23 кред</w:t>
      </w:r>
      <w:r w:rsidR="00152EBB" w:rsidRPr="00E04443">
        <w:rPr>
          <w:rFonts w:ascii="Times New Roman" w:hAnsi="Times New Roman"/>
          <w:sz w:val="28"/>
          <w:szCs w:val="28"/>
        </w:rPr>
        <w:t>ита на сумму 29,820 млн</w:t>
      </w:r>
      <w:r w:rsidR="0059650C" w:rsidRPr="00E04443">
        <w:rPr>
          <w:rFonts w:ascii="Times New Roman" w:hAnsi="Times New Roman"/>
          <w:sz w:val="28"/>
          <w:szCs w:val="28"/>
        </w:rPr>
        <w:t>.</w:t>
      </w:r>
      <w:r w:rsidR="00152EBB" w:rsidRPr="00E04443">
        <w:rPr>
          <w:rFonts w:ascii="Times New Roman" w:hAnsi="Times New Roman"/>
          <w:sz w:val="28"/>
          <w:szCs w:val="28"/>
        </w:rPr>
        <w:t xml:space="preserve"> рублей.</w:t>
      </w:r>
    </w:p>
    <w:p w:rsidR="00BA7133" w:rsidRPr="00E04443" w:rsidRDefault="00F472BA" w:rsidP="007E58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В 2019</w:t>
      </w:r>
      <w:r w:rsidR="00B00F52" w:rsidRPr="00E04443">
        <w:rPr>
          <w:rFonts w:ascii="Times New Roman" w:hAnsi="Times New Roman"/>
          <w:sz w:val="28"/>
          <w:szCs w:val="28"/>
        </w:rPr>
        <w:t xml:space="preserve"> году получили государственную поддержку </w:t>
      </w:r>
      <w:r w:rsidR="00160251" w:rsidRPr="00E04443">
        <w:rPr>
          <w:rFonts w:ascii="Times New Roman" w:hAnsi="Times New Roman"/>
          <w:sz w:val="28"/>
          <w:szCs w:val="28"/>
        </w:rPr>
        <w:t>10</w:t>
      </w:r>
      <w:r w:rsidR="00B00F52" w:rsidRPr="00E04443">
        <w:rPr>
          <w:rFonts w:ascii="Times New Roman" w:hAnsi="Times New Roman"/>
          <w:sz w:val="28"/>
          <w:szCs w:val="28"/>
        </w:rPr>
        <w:t xml:space="preserve"> семей, общ</w:t>
      </w:r>
      <w:r w:rsidR="007F4A50" w:rsidRPr="00E04443">
        <w:rPr>
          <w:rFonts w:ascii="Times New Roman" w:hAnsi="Times New Roman"/>
          <w:sz w:val="28"/>
          <w:szCs w:val="28"/>
        </w:rPr>
        <w:t>ая сумма выплат составила 13,465</w:t>
      </w:r>
      <w:r w:rsidR="00B00F52" w:rsidRPr="00E04443">
        <w:rPr>
          <w:rFonts w:ascii="Times New Roman" w:hAnsi="Times New Roman"/>
          <w:sz w:val="28"/>
          <w:szCs w:val="28"/>
        </w:rPr>
        <w:t xml:space="preserve"> миллионов рублей. Социальные выплаты на</w:t>
      </w:r>
      <w:r w:rsidR="00B00F52" w:rsidRPr="00E04443">
        <w:rPr>
          <w:rFonts w:ascii="Times New Roman" w:hAnsi="Times New Roman"/>
          <w:sz w:val="28"/>
          <w:szCs w:val="28"/>
        </w:rPr>
        <w:softHyphen/>
        <w:t xml:space="preserve">правлены этими гражданами на строительство собственного жилья.                                           </w:t>
      </w:r>
      <w:r w:rsidR="00B00F52" w:rsidRPr="00E04443">
        <w:rPr>
          <w:rFonts w:ascii="Times New Roman" w:hAnsi="Times New Roman"/>
          <w:sz w:val="28"/>
          <w:szCs w:val="28"/>
        </w:rPr>
        <w:tab/>
        <w:t>В целях обеспечения жилыми помещениями детей-сирот, детей остав</w:t>
      </w:r>
      <w:r w:rsidR="00B00F52" w:rsidRPr="00E04443">
        <w:rPr>
          <w:rFonts w:ascii="Times New Roman" w:hAnsi="Times New Roman"/>
          <w:sz w:val="28"/>
          <w:szCs w:val="28"/>
        </w:rPr>
        <w:softHyphen/>
        <w:t>ших</w:t>
      </w:r>
      <w:r w:rsidR="00F3051E" w:rsidRPr="00E04443">
        <w:rPr>
          <w:rFonts w:ascii="Times New Roman" w:hAnsi="Times New Roman"/>
          <w:sz w:val="28"/>
          <w:szCs w:val="28"/>
        </w:rPr>
        <w:t>ся без попечения родителей в 2019 году приобретены 9</w:t>
      </w:r>
      <w:r w:rsidR="00B00F52" w:rsidRPr="00E04443">
        <w:rPr>
          <w:rFonts w:ascii="Times New Roman" w:hAnsi="Times New Roman"/>
          <w:sz w:val="28"/>
          <w:szCs w:val="28"/>
        </w:rPr>
        <w:t xml:space="preserve"> квартир, сумма израсходованных</w:t>
      </w:r>
      <w:r w:rsidR="008A7C73" w:rsidRPr="00E04443">
        <w:rPr>
          <w:rFonts w:ascii="Times New Roman" w:hAnsi="Times New Roman"/>
          <w:sz w:val="28"/>
          <w:szCs w:val="28"/>
        </w:rPr>
        <w:t xml:space="preserve"> денежных средств составила 11,28</w:t>
      </w:r>
      <w:r w:rsidR="00B00F52" w:rsidRPr="00E04443">
        <w:rPr>
          <w:rFonts w:ascii="Times New Roman" w:hAnsi="Times New Roman"/>
          <w:sz w:val="28"/>
          <w:szCs w:val="28"/>
        </w:rPr>
        <w:t xml:space="preserve"> миллионов рублей. Количество граждан, нуждающихся в жилых помещениях, на территории муниципального обра</w:t>
      </w:r>
      <w:r w:rsidRPr="00E04443">
        <w:rPr>
          <w:rFonts w:ascii="Times New Roman" w:hAnsi="Times New Roman"/>
          <w:sz w:val="28"/>
          <w:szCs w:val="28"/>
        </w:rPr>
        <w:t>зования Щербиновский район – 303</w:t>
      </w:r>
      <w:r w:rsidR="00B00F52" w:rsidRPr="00E04443">
        <w:rPr>
          <w:rFonts w:ascii="Times New Roman" w:hAnsi="Times New Roman"/>
          <w:sz w:val="28"/>
          <w:szCs w:val="28"/>
        </w:rPr>
        <w:t xml:space="preserve"> человек.</w:t>
      </w:r>
    </w:p>
    <w:p w:rsidR="00D479FD" w:rsidRPr="00E04443" w:rsidRDefault="00D479FD" w:rsidP="007E58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В 2019 году ветераном Великой Отечественной войны приобретено жилье, выплата составила 1,365 миллиона рублей.</w:t>
      </w:r>
    </w:p>
    <w:p w:rsidR="00BA7133" w:rsidRPr="00E04443" w:rsidRDefault="00BA7133" w:rsidP="00763ABB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63ABB" w:rsidRPr="00E04443" w:rsidRDefault="000B0C4F" w:rsidP="00763ABB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04443">
        <w:rPr>
          <w:rFonts w:ascii="Times New Roman" w:hAnsi="Times New Roman"/>
          <w:b/>
          <w:sz w:val="28"/>
          <w:szCs w:val="28"/>
        </w:rPr>
        <w:t xml:space="preserve">VII. </w:t>
      </w:r>
      <w:r w:rsidR="00763ABB" w:rsidRPr="00E04443">
        <w:rPr>
          <w:rFonts w:ascii="Times New Roman" w:hAnsi="Times New Roman"/>
          <w:b/>
          <w:sz w:val="28"/>
          <w:szCs w:val="28"/>
        </w:rPr>
        <w:t>Жилищно-коммунальное хозяйство</w:t>
      </w:r>
    </w:p>
    <w:p w:rsidR="00763ABB" w:rsidRPr="00E04443" w:rsidRDefault="00763ABB" w:rsidP="00763ABB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4505D" w:rsidRPr="00E04443" w:rsidRDefault="00A4505D" w:rsidP="00A450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В рамках реализации мероприятий подпрограммы 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 государственной программы Краснодарского края «Развитие сети автомобильных дорог Краснодарского края» в сельских поселениях Щербиновского района отремонтировано около 1</w:t>
      </w:r>
      <w:r w:rsidR="00DA5203" w:rsidRPr="00E04443">
        <w:rPr>
          <w:rFonts w:ascii="Times New Roman" w:hAnsi="Times New Roman"/>
          <w:sz w:val="28"/>
          <w:szCs w:val="28"/>
        </w:rPr>
        <w:t>6</w:t>
      </w:r>
      <w:r w:rsidRPr="00E04443">
        <w:rPr>
          <w:rFonts w:ascii="Times New Roman" w:hAnsi="Times New Roman"/>
          <w:sz w:val="28"/>
          <w:szCs w:val="28"/>
        </w:rPr>
        <w:t xml:space="preserve"> км дорог местного значе</w:t>
      </w:r>
      <w:r w:rsidR="00DA5203" w:rsidRPr="00E04443">
        <w:rPr>
          <w:rFonts w:ascii="Times New Roman" w:hAnsi="Times New Roman"/>
          <w:sz w:val="28"/>
          <w:szCs w:val="28"/>
        </w:rPr>
        <w:t>ния и тротуаров на сумму более 1</w:t>
      </w:r>
      <w:r w:rsidRPr="00E04443">
        <w:rPr>
          <w:rFonts w:ascii="Times New Roman" w:hAnsi="Times New Roman"/>
          <w:sz w:val="28"/>
          <w:szCs w:val="28"/>
        </w:rPr>
        <w:t>9 миллионов рублей.</w:t>
      </w:r>
    </w:p>
    <w:p w:rsidR="00A4505D" w:rsidRPr="00E04443" w:rsidRDefault="00A4505D" w:rsidP="00A450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В 20</w:t>
      </w:r>
      <w:r w:rsidR="00DA5203" w:rsidRPr="00E04443">
        <w:rPr>
          <w:rFonts w:ascii="Times New Roman" w:hAnsi="Times New Roman"/>
          <w:sz w:val="28"/>
          <w:szCs w:val="28"/>
        </w:rPr>
        <w:t>20</w:t>
      </w:r>
      <w:r w:rsidRPr="00E04443">
        <w:rPr>
          <w:rFonts w:ascii="Times New Roman" w:hAnsi="Times New Roman"/>
          <w:sz w:val="28"/>
          <w:szCs w:val="28"/>
        </w:rPr>
        <w:t xml:space="preserve"> году в </w:t>
      </w:r>
      <w:r w:rsidR="00DA5203" w:rsidRPr="00E04443">
        <w:rPr>
          <w:rFonts w:ascii="Times New Roman" w:hAnsi="Times New Roman"/>
          <w:sz w:val="28"/>
          <w:szCs w:val="28"/>
        </w:rPr>
        <w:t>Старощербиновском сельском поселении  Щербиновского района</w:t>
      </w:r>
      <w:r w:rsidRPr="00E04443">
        <w:rPr>
          <w:rFonts w:ascii="Times New Roman" w:hAnsi="Times New Roman"/>
          <w:sz w:val="28"/>
          <w:szCs w:val="28"/>
        </w:rPr>
        <w:t xml:space="preserve"> продолжится ремонт дорог в рамках программных мероприятий, на проведение которых запланировано более</w:t>
      </w:r>
      <w:r w:rsidR="00DA5203" w:rsidRPr="00E04443">
        <w:rPr>
          <w:rFonts w:ascii="Times New Roman" w:hAnsi="Times New Roman"/>
          <w:sz w:val="28"/>
          <w:szCs w:val="28"/>
        </w:rPr>
        <w:t xml:space="preserve"> 12</w:t>
      </w:r>
      <w:r w:rsidRPr="00E04443">
        <w:rPr>
          <w:rFonts w:ascii="Times New Roman" w:hAnsi="Times New Roman"/>
          <w:sz w:val="28"/>
          <w:szCs w:val="28"/>
        </w:rPr>
        <w:t xml:space="preserve"> млн. рублей</w:t>
      </w:r>
      <w:r w:rsidR="00760955" w:rsidRPr="00E04443">
        <w:rPr>
          <w:rFonts w:ascii="Times New Roman" w:hAnsi="Times New Roman"/>
          <w:sz w:val="28"/>
          <w:szCs w:val="28"/>
        </w:rPr>
        <w:t>,</w:t>
      </w:r>
      <w:r w:rsidRPr="00E04443">
        <w:rPr>
          <w:rFonts w:ascii="Times New Roman" w:hAnsi="Times New Roman"/>
          <w:sz w:val="28"/>
          <w:szCs w:val="28"/>
        </w:rPr>
        <w:t xml:space="preserve"> </w:t>
      </w:r>
      <w:r w:rsidR="00760955" w:rsidRPr="00E04443">
        <w:rPr>
          <w:rFonts w:ascii="Times New Roman" w:hAnsi="Times New Roman"/>
          <w:sz w:val="28"/>
          <w:szCs w:val="28"/>
        </w:rPr>
        <w:t>к</w:t>
      </w:r>
      <w:r w:rsidR="00DA5203" w:rsidRPr="00E04443">
        <w:rPr>
          <w:rFonts w:ascii="Times New Roman" w:hAnsi="Times New Roman"/>
          <w:sz w:val="28"/>
          <w:szCs w:val="28"/>
        </w:rPr>
        <w:t xml:space="preserve">оторые уже </w:t>
      </w:r>
      <w:r w:rsidR="00760955" w:rsidRPr="00E04443">
        <w:rPr>
          <w:rFonts w:ascii="Times New Roman" w:hAnsi="Times New Roman"/>
          <w:sz w:val="28"/>
          <w:szCs w:val="28"/>
        </w:rPr>
        <w:t>предусмотр</w:t>
      </w:r>
      <w:r w:rsidR="00DA5203" w:rsidRPr="00E04443">
        <w:rPr>
          <w:rFonts w:ascii="Times New Roman" w:hAnsi="Times New Roman"/>
          <w:sz w:val="28"/>
          <w:szCs w:val="28"/>
        </w:rPr>
        <w:t>ены</w:t>
      </w:r>
      <w:r w:rsidRPr="00E04443">
        <w:rPr>
          <w:rFonts w:ascii="Times New Roman" w:hAnsi="Times New Roman"/>
          <w:sz w:val="28"/>
          <w:szCs w:val="28"/>
        </w:rPr>
        <w:t xml:space="preserve"> бюджет</w:t>
      </w:r>
      <w:r w:rsidR="00760955" w:rsidRPr="00E04443">
        <w:rPr>
          <w:rFonts w:ascii="Times New Roman" w:hAnsi="Times New Roman"/>
          <w:sz w:val="28"/>
          <w:szCs w:val="28"/>
        </w:rPr>
        <w:t>ом</w:t>
      </w:r>
      <w:r w:rsidRPr="00E04443">
        <w:rPr>
          <w:rFonts w:ascii="Times New Roman" w:hAnsi="Times New Roman"/>
          <w:sz w:val="28"/>
          <w:szCs w:val="28"/>
        </w:rPr>
        <w:t xml:space="preserve"> Краснодарского кр</w:t>
      </w:r>
      <w:r w:rsidR="00DA5203" w:rsidRPr="00E04443">
        <w:rPr>
          <w:rFonts w:ascii="Times New Roman" w:hAnsi="Times New Roman"/>
          <w:sz w:val="28"/>
          <w:szCs w:val="28"/>
        </w:rPr>
        <w:t>ая на условиях софинансирования.</w:t>
      </w:r>
    </w:p>
    <w:p w:rsidR="00A4505D" w:rsidRPr="00E04443" w:rsidRDefault="00A4505D" w:rsidP="00A4505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04443">
        <w:rPr>
          <w:rFonts w:ascii="Times New Roman" w:hAnsi="Times New Roman"/>
          <w:bCs/>
          <w:sz w:val="28"/>
          <w:szCs w:val="28"/>
        </w:rPr>
        <w:t>В 201</w:t>
      </w:r>
      <w:r w:rsidR="007A33D5" w:rsidRPr="00E04443">
        <w:rPr>
          <w:rFonts w:ascii="Times New Roman" w:hAnsi="Times New Roman"/>
          <w:bCs/>
          <w:sz w:val="28"/>
          <w:szCs w:val="28"/>
        </w:rPr>
        <w:t>9</w:t>
      </w:r>
      <w:r w:rsidRPr="00E04443">
        <w:rPr>
          <w:rFonts w:ascii="Times New Roman" w:hAnsi="Times New Roman"/>
          <w:bCs/>
          <w:sz w:val="28"/>
          <w:szCs w:val="28"/>
        </w:rPr>
        <w:t xml:space="preserve"> году муниципальн</w:t>
      </w:r>
      <w:r w:rsidR="00760955" w:rsidRPr="00E04443">
        <w:rPr>
          <w:rFonts w:ascii="Times New Roman" w:hAnsi="Times New Roman"/>
          <w:bCs/>
          <w:sz w:val="28"/>
          <w:szCs w:val="28"/>
        </w:rPr>
        <w:t>ым</w:t>
      </w:r>
      <w:r w:rsidRPr="00E04443">
        <w:rPr>
          <w:rFonts w:ascii="Times New Roman" w:hAnsi="Times New Roman"/>
          <w:bCs/>
          <w:sz w:val="28"/>
          <w:szCs w:val="28"/>
        </w:rPr>
        <w:t xml:space="preserve"> образование</w:t>
      </w:r>
      <w:r w:rsidR="00760955" w:rsidRPr="00E04443">
        <w:rPr>
          <w:rFonts w:ascii="Times New Roman" w:hAnsi="Times New Roman"/>
          <w:bCs/>
          <w:sz w:val="28"/>
          <w:szCs w:val="28"/>
        </w:rPr>
        <w:t>м</w:t>
      </w:r>
      <w:r w:rsidRPr="00E04443">
        <w:rPr>
          <w:rFonts w:ascii="Times New Roman" w:hAnsi="Times New Roman"/>
          <w:bCs/>
          <w:sz w:val="28"/>
          <w:szCs w:val="28"/>
        </w:rPr>
        <w:t xml:space="preserve"> Щербиновский район </w:t>
      </w:r>
      <w:r w:rsidR="00760955" w:rsidRPr="00E04443">
        <w:rPr>
          <w:rFonts w:ascii="Times New Roman" w:hAnsi="Times New Roman"/>
          <w:bCs/>
          <w:sz w:val="28"/>
          <w:szCs w:val="28"/>
        </w:rPr>
        <w:t>произведен</w:t>
      </w:r>
      <w:r w:rsidR="007A33D5" w:rsidRPr="00E04443">
        <w:rPr>
          <w:rFonts w:ascii="Times New Roman" w:hAnsi="Times New Roman"/>
          <w:bCs/>
          <w:sz w:val="28"/>
          <w:szCs w:val="28"/>
        </w:rPr>
        <w:t xml:space="preserve">  капитальный ремонт стадиона в станице Старощербиновской по </w:t>
      </w:r>
      <w:r w:rsidRPr="00E04443">
        <w:rPr>
          <w:rFonts w:ascii="Times New Roman" w:hAnsi="Times New Roman"/>
          <w:bCs/>
          <w:sz w:val="28"/>
          <w:szCs w:val="28"/>
        </w:rPr>
        <w:t>государственн</w:t>
      </w:r>
      <w:r w:rsidR="007A33D5" w:rsidRPr="00E04443">
        <w:rPr>
          <w:rFonts w:ascii="Times New Roman" w:hAnsi="Times New Roman"/>
          <w:bCs/>
          <w:sz w:val="28"/>
          <w:szCs w:val="28"/>
        </w:rPr>
        <w:t>ой</w:t>
      </w:r>
      <w:r w:rsidRPr="00E04443">
        <w:rPr>
          <w:rFonts w:ascii="Times New Roman" w:hAnsi="Times New Roman"/>
          <w:bCs/>
          <w:sz w:val="28"/>
          <w:szCs w:val="28"/>
        </w:rPr>
        <w:t xml:space="preserve"> программ</w:t>
      </w:r>
      <w:r w:rsidR="007A33D5" w:rsidRPr="00E04443">
        <w:rPr>
          <w:rFonts w:ascii="Times New Roman" w:hAnsi="Times New Roman"/>
          <w:bCs/>
          <w:sz w:val="28"/>
          <w:szCs w:val="28"/>
        </w:rPr>
        <w:t>е</w:t>
      </w:r>
      <w:r w:rsidRPr="00E04443">
        <w:rPr>
          <w:rFonts w:ascii="Times New Roman" w:hAnsi="Times New Roman"/>
          <w:bCs/>
          <w:sz w:val="28"/>
          <w:szCs w:val="28"/>
        </w:rPr>
        <w:t xml:space="preserve"> Краснодарского края «Развитие физической культуры и спорта»</w:t>
      </w:r>
      <w:r w:rsidR="007A33D5" w:rsidRPr="00E04443">
        <w:rPr>
          <w:rFonts w:ascii="Times New Roman" w:hAnsi="Times New Roman"/>
          <w:bCs/>
          <w:sz w:val="28"/>
          <w:szCs w:val="28"/>
        </w:rPr>
        <w:t xml:space="preserve">. </w:t>
      </w:r>
      <w:r w:rsidRPr="00E04443">
        <w:rPr>
          <w:rFonts w:ascii="Times New Roman" w:hAnsi="Times New Roman"/>
          <w:bCs/>
          <w:sz w:val="28"/>
          <w:szCs w:val="28"/>
        </w:rPr>
        <w:t xml:space="preserve">18 января 2019 года </w:t>
      </w:r>
      <w:r w:rsidR="007A33D5" w:rsidRPr="00E04443">
        <w:rPr>
          <w:rFonts w:ascii="Times New Roman" w:hAnsi="Times New Roman"/>
          <w:bCs/>
          <w:sz w:val="28"/>
          <w:szCs w:val="28"/>
        </w:rPr>
        <w:t xml:space="preserve">было </w:t>
      </w:r>
      <w:r w:rsidRPr="00E04443">
        <w:rPr>
          <w:rFonts w:ascii="Times New Roman" w:hAnsi="Times New Roman"/>
          <w:bCs/>
          <w:sz w:val="28"/>
          <w:szCs w:val="28"/>
        </w:rPr>
        <w:t xml:space="preserve">заключено соглашение № 1-19/КР между министерством физической культуры и спорта Краснодарского края и муниципальным образованием Щербиновский район о предоставлении субсидии бюджету муниципального образования на софинансирование спортивной инфраструктуры и укрепления материально-технической базы в целях обеспечения условий для занятий физической культурой и массовым спортом в муниципальном образовании Щербиновский район. </w:t>
      </w:r>
      <w:r w:rsidR="00760955" w:rsidRPr="00E04443">
        <w:rPr>
          <w:rFonts w:ascii="Times New Roman" w:hAnsi="Times New Roman"/>
          <w:bCs/>
          <w:sz w:val="28"/>
          <w:szCs w:val="28"/>
        </w:rPr>
        <w:t>К</w:t>
      </w:r>
      <w:r w:rsidRPr="00E04443">
        <w:rPr>
          <w:rFonts w:ascii="Times New Roman" w:hAnsi="Times New Roman"/>
          <w:bCs/>
          <w:sz w:val="28"/>
          <w:szCs w:val="28"/>
        </w:rPr>
        <w:t xml:space="preserve">апитальный ремонт стадиона «Центральный» в </w:t>
      </w:r>
      <w:r w:rsidR="00760955" w:rsidRPr="00E04443">
        <w:rPr>
          <w:rFonts w:ascii="Times New Roman" w:hAnsi="Times New Roman"/>
          <w:bCs/>
          <w:sz w:val="28"/>
          <w:szCs w:val="28"/>
        </w:rPr>
        <w:t xml:space="preserve">      </w:t>
      </w:r>
      <w:r w:rsidRPr="00E04443">
        <w:rPr>
          <w:rFonts w:ascii="Times New Roman" w:hAnsi="Times New Roman"/>
          <w:bCs/>
          <w:sz w:val="28"/>
          <w:szCs w:val="28"/>
        </w:rPr>
        <w:t>ст. Старощербинов</w:t>
      </w:r>
      <w:r w:rsidR="007A33D5" w:rsidRPr="00E04443">
        <w:rPr>
          <w:rFonts w:ascii="Times New Roman" w:hAnsi="Times New Roman"/>
          <w:bCs/>
          <w:sz w:val="28"/>
          <w:szCs w:val="28"/>
        </w:rPr>
        <w:t xml:space="preserve">ской по ул. Первомайской, 193/1выполнен </w:t>
      </w:r>
      <w:r w:rsidRPr="00E04443">
        <w:rPr>
          <w:rFonts w:ascii="Times New Roman" w:hAnsi="Times New Roman"/>
          <w:bCs/>
          <w:sz w:val="28"/>
          <w:szCs w:val="28"/>
        </w:rPr>
        <w:t xml:space="preserve"> на </w:t>
      </w:r>
      <w:r w:rsidR="007A33D5" w:rsidRPr="00E04443">
        <w:rPr>
          <w:rFonts w:ascii="Times New Roman" w:hAnsi="Times New Roman"/>
          <w:bCs/>
          <w:sz w:val="28"/>
          <w:szCs w:val="28"/>
        </w:rPr>
        <w:t xml:space="preserve">сумму </w:t>
      </w:r>
      <w:r w:rsidR="00DA5203" w:rsidRPr="00E04443">
        <w:rPr>
          <w:rFonts w:ascii="Times New Roman" w:hAnsi="Times New Roman"/>
          <w:bCs/>
          <w:sz w:val="28"/>
          <w:szCs w:val="28"/>
        </w:rPr>
        <w:t>61 935 613,98 рублей</w:t>
      </w:r>
      <w:r w:rsidRPr="00E04443">
        <w:rPr>
          <w:rFonts w:ascii="Times New Roman" w:hAnsi="Times New Roman"/>
          <w:bCs/>
          <w:sz w:val="28"/>
          <w:szCs w:val="28"/>
        </w:rPr>
        <w:t xml:space="preserve">. </w:t>
      </w:r>
    </w:p>
    <w:p w:rsidR="00A4505D" w:rsidRPr="00E04443" w:rsidRDefault="00A4505D" w:rsidP="00A4505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ab/>
        <w:t>Услуги водоснабжения населению муниципального образования Щербиновский район с августа 2012 года предоставляет межмуниципальное общество с ограниченной ответственностью</w:t>
      </w:r>
      <w:r w:rsidR="00AD49D2" w:rsidRPr="00E04443">
        <w:rPr>
          <w:rFonts w:ascii="Times New Roman" w:hAnsi="Times New Roman"/>
          <w:sz w:val="28"/>
          <w:szCs w:val="28"/>
        </w:rPr>
        <w:t xml:space="preserve"> (далее – ООО) </w:t>
      </w:r>
      <w:r w:rsidRPr="00E04443">
        <w:rPr>
          <w:rFonts w:ascii="Times New Roman" w:hAnsi="Times New Roman"/>
          <w:sz w:val="28"/>
          <w:szCs w:val="28"/>
        </w:rPr>
        <w:t xml:space="preserve"> «Щербиновский коммунальщик». Услугами водоснабжения обеспечено 100% населения района (центральным водоснабжением не обеспечены т</w:t>
      </w:r>
      <w:r w:rsidR="009E70E6" w:rsidRPr="00E04443">
        <w:rPr>
          <w:rFonts w:ascii="Times New Roman" w:hAnsi="Times New Roman"/>
          <w:sz w:val="28"/>
          <w:szCs w:val="28"/>
        </w:rPr>
        <w:t>олько хутор Любимов</w:t>
      </w:r>
      <w:r w:rsidRPr="00E04443">
        <w:rPr>
          <w:rFonts w:ascii="Times New Roman" w:hAnsi="Times New Roman"/>
          <w:sz w:val="28"/>
          <w:szCs w:val="28"/>
        </w:rPr>
        <w:t xml:space="preserve"> и хутор Молчановка). Протяженность водопроводных сетей района составляет 37</w:t>
      </w:r>
      <w:r w:rsidR="006051E3" w:rsidRPr="00E04443">
        <w:rPr>
          <w:rFonts w:ascii="Times New Roman" w:hAnsi="Times New Roman"/>
          <w:sz w:val="28"/>
          <w:szCs w:val="28"/>
        </w:rPr>
        <w:t>2</w:t>
      </w:r>
      <w:r w:rsidRPr="00E04443">
        <w:rPr>
          <w:rFonts w:ascii="Times New Roman" w:hAnsi="Times New Roman"/>
          <w:sz w:val="28"/>
          <w:szCs w:val="28"/>
        </w:rPr>
        <w:t xml:space="preserve"> км, износ водопроводных сетей на сегодняшний день составляет более 6</w:t>
      </w:r>
      <w:r w:rsidR="006051E3" w:rsidRPr="00E04443">
        <w:rPr>
          <w:rFonts w:ascii="Times New Roman" w:hAnsi="Times New Roman"/>
          <w:sz w:val="28"/>
          <w:szCs w:val="28"/>
        </w:rPr>
        <w:t>2</w:t>
      </w:r>
      <w:r w:rsidRPr="00E04443">
        <w:rPr>
          <w:rFonts w:ascii="Times New Roman" w:hAnsi="Times New Roman"/>
          <w:sz w:val="28"/>
          <w:szCs w:val="28"/>
        </w:rPr>
        <w:t xml:space="preserve"> %.</w:t>
      </w:r>
    </w:p>
    <w:p w:rsidR="006051E3" w:rsidRPr="00E04443" w:rsidRDefault="00A4505D" w:rsidP="00A450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В 201</w:t>
      </w:r>
      <w:r w:rsidR="006051E3" w:rsidRPr="00E04443">
        <w:rPr>
          <w:rFonts w:ascii="Times New Roman" w:hAnsi="Times New Roman"/>
          <w:sz w:val="28"/>
          <w:szCs w:val="28"/>
        </w:rPr>
        <w:t>9</w:t>
      </w:r>
      <w:r w:rsidRPr="00E04443">
        <w:rPr>
          <w:rFonts w:ascii="Times New Roman" w:hAnsi="Times New Roman"/>
          <w:sz w:val="28"/>
          <w:szCs w:val="28"/>
        </w:rPr>
        <w:t xml:space="preserve"> году </w:t>
      </w:r>
      <w:r w:rsidR="00AD49D2" w:rsidRPr="00E04443">
        <w:rPr>
          <w:rFonts w:ascii="Times New Roman" w:hAnsi="Times New Roman"/>
          <w:sz w:val="28"/>
          <w:szCs w:val="28"/>
        </w:rPr>
        <w:t>ООО</w:t>
      </w:r>
      <w:r w:rsidRPr="00E04443">
        <w:rPr>
          <w:rFonts w:ascii="Times New Roman" w:hAnsi="Times New Roman"/>
          <w:sz w:val="28"/>
          <w:szCs w:val="28"/>
        </w:rPr>
        <w:t xml:space="preserve"> «Щербиновский коммунальщик» выполнены работы на сумму </w:t>
      </w:r>
      <w:r w:rsidR="006051E3" w:rsidRPr="00E04443">
        <w:rPr>
          <w:rFonts w:ascii="Times New Roman" w:hAnsi="Times New Roman"/>
          <w:sz w:val="28"/>
          <w:szCs w:val="28"/>
        </w:rPr>
        <w:t xml:space="preserve">2 045 697,52 </w:t>
      </w:r>
      <w:r w:rsidRPr="00E04443">
        <w:rPr>
          <w:rFonts w:ascii="Times New Roman" w:hAnsi="Times New Roman"/>
          <w:sz w:val="28"/>
          <w:szCs w:val="28"/>
        </w:rPr>
        <w:t xml:space="preserve"> млн. рублей </w:t>
      </w:r>
      <w:r w:rsidR="006051E3" w:rsidRPr="00E04443">
        <w:rPr>
          <w:rFonts w:ascii="Times New Roman" w:hAnsi="Times New Roman"/>
          <w:sz w:val="28"/>
          <w:szCs w:val="28"/>
        </w:rPr>
        <w:t>(установлено</w:t>
      </w:r>
      <w:r w:rsidR="00AD49D2" w:rsidRPr="00E04443">
        <w:rPr>
          <w:rFonts w:ascii="Times New Roman" w:eastAsia="Times New Roman" w:hAnsi="Times New Roman"/>
          <w:sz w:val="28"/>
          <w:szCs w:val="28"/>
        </w:rPr>
        <w:t xml:space="preserve"> запорной арматуры 18 штук</w:t>
      </w:r>
      <w:r w:rsidR="006051E3" w:rsidRPr="00E04443">
        <w:rPr>
          <w:rFonts w:ascii="Times New Roman" w:eastAsia="Times New Roman" w:hAnsi="Times New Roman"/>
          <w:sz w:val="28"/>
          <w:szCs w:val="28"/>
        </w:rPr>
        <w:t>. Заменено и установлено 5 разводящих узлов и 19 пожарных подставок</w:t>
      </w:r>
      <w:r w:rsidR="006051E3" w:rsidRPr="00E04443">
        <w:rPr>
          <w:rFonts w:ascii="Times New Roman" w:hAnsi="Times New Roman"/>
          <w:sz w:val="28"/>
          <w:szCs w:val="28"/>
        </w:rPr>
        <w:t xml:space="preserve">, </w:t>
      </w:r>
      <w:r w:rsidR="006051E3" w:rsidRPr="00E04443">
        <w:rPr>
          <w:rFonts w:ascii="Times New Roman" w:eastAsia="Times New Roman" w:hAnsi="Times New Roman"/>
          <w:sz w:val="28"/>
          <w:szCs w:val="28"/>
        </w:rPr>
        <w:t>произведен</w:t>
      </w:r>
      <w:r w:rsidR="006051E3" w:rsidRPr="00E04443">
        <w:rPr>
          <w:rFonts w:ascii="Times New Roman" w:hAnsi="Times New Roman"/>
          <w:sz w:val="28"/>
          <w:szCs w:val="28"/>
        </w:rPr>
        <w:t>ы</w:t>
      </w:r>
      <w:r w:rsidR="006051E3" w:rsidRPr="00E04443">
        <w:rPr>
          <w:rFonts w:ascii="Times New Roman" w:eastAsia="Times New Roman" w:hAnsi="Times New Roman"/>
          <w:sz w:val="28"/>
          <w:szCs w:val="28"/>
        </w:rPr>
        <w:t xml:space="preserve"> очистка, промывка и дезинфекция резервуаров чистой воды станицы Старощербиновской, станицы Новощербиновской, села Николаевка, села Екатериновка</w:t>
      </w:r>
      <w:r w:rsidR="006051E3" w:rsidRPr="00E04443">
        <w:rPr>
          <w:rFonts w:ascii="Times New Roman" w:hAnsi="Times New Roman"/>
          <w:sz w:val="28"/>
          <w:szCs w:val="28"/>
        </w:rPr>
        <w:t>).</w:t>
      </w:r>
    </w:p>
    <w:p w:rsidR="006051E3" w:rsidRPr="00E04443" w:rsidRDefault="00AD49D2" w:rsidP="006051E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eastAsia="Times New Roman" w:hAnsi="Times New Roman"/>
          <w:sz w:val="28"/>
          <w:szCs w:val="28"/>
        </w:rPr>
        <w:t>В</w:t>
      </w:r>
      <w:r w:rsidR="006051E3" w:rsidRPr="00E04443">
        <w:rPr>
          <w:rFonts w:ascii="Times New Roman" w:eastAsia="Times New Roman" w:hAnsi="Times New Roman"/>
          <w:sz w:val="28"/>
          <w:szCs w:val="28"/>
        </w:rPr>
        <w:t xml:space="preserve"> 2019 год</w:t>
      </w:r>
      <w:r w:rsidRPr="00E04443">
        <w:rPr>
          <w:rFonts w:ascii="Times New Roman" w:eastAsia="Times New Roman" w:hAnsi="Times New Roman"/>
          <w:sz w:val="28"/>
          <w:szCs w:val="28"/>
        </w:rPr>
        <w:t>у</w:t>
      </w:r>
      <w:r w:rsidR="006051E3" w:rsidRPr="00E04443">
        <w:rPr>
          <w:rFonts w:ascii="Times New Roman" w:eastAsia="Times New Roman" w:hAnsi="Times New Roman"/>
          <w:sz w:val="28"/>
          <w:szCs w:val="28"/>
        </w:rPr>
        <w:t xml:space="preserve"> в сельских поселениях Щербиновского района заменено      7,403 км водопроводных сетей</w:t>
      </w:r>
      <w:r w:rsidR="006051E3" w:rsidRPr="00E04443">
        <w:rPr>
          <w:rFonts w:ascii="Times New Roman" w:hAnsi="Times New Roman"/>
          <w:sz w:val="28"/>
          <w:szCs w:val="28"/>
        </w:rPr>
        <w:t xml:space="preserve"> </w:t>
      </w:r>
      <w:r w:rsidR="006051E3" w:rsidRPr="00E04443">
        <w:rPr>
          <w:rFonts w:ascii="Times New Roman" w:eastAsia="Times New Roman" w:hAnsi="Times New Roman"/>
          <w:sz w:val="28"/>
          <w:szCs w:val="28"/>
        </w:rPr>
        <w:t xml:space="preserve">на сумму 3,830 миллионов рублей. </w:t>
      </w:r>
    </w:p>
    <w:p w:rsidR="006051E3" w:rsidRPr="00E04443" w:rsidRDefault="006051E3" w:rsidP="006051E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04443">
        <w:rPr>
          <w:rFonts w:ascii="Times New Roman" w:eastAsia="Times New Roman" w:hAnsi="Times New Roman"/>
          <w:sz w:val="28"/>
          <w:szCs w:val="28"/>
        </w:rPr>
        <w:t>В 2020 году в рамках поручения губернатора Краснодарского края работа по ремонту и замене водопроводных сетей в сельских поселениях Щербиновского района будет продолжена.</w:t>
      </w:r>
    </w:p>
    <w:p w:rsidR="00A4505D" w:rsidRPr="00E04443" w:rsidRDefault="00A4505D" w:rsidP="00A4505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ab/>
        <w:t>Для улучшения ситуации водоснабжения в муниципальном образовании Щербиновский район в 20</w:t>
      </w:r>
      <w:r w:rsidR="009E70E6" w:rsidRPr="00E04443">
        <w:rPr>
          <w:rFonts w:ascii="Times New Roman" w:hAnsi="Times New Roman"/>
          <w:sz w:val="28"/>
          <w:szCs w:val="28"/>
        </w:rPr>
        <w:t>19</w:t>
      </w:r>
      <w:r w:rsidRPr="00E04443">
        <w:rPr>
          <w:rFonts w:ascii="Times New Roman" w:hAnsi="Times New Roman"/>
          <w:sz w:val="28"/>
          <w:szCs w:val="28"/>
        </w:rPr>
        <w:t xml:space="preserve"> году провед</w:t>
      </w:r>
      <w:r w:rsidR="009E70E6" w:rsidRPr="00E04443">
        <w:rPr>
          <w:rFonts w:ascii="Times New Roman" w:hAnsi="Times New Roman"/>
          <w:sz w:val="28"/>
          <w:szCs w:val="28"/>
        </w:rPr>
        <w:t>ен</w:t>
      </w:r>
      <w:r w:rsidRPr="00E04443">
        <w:rPr>
          <w:rFonts w:ascii="Times New Roman" w:hAnsi="Times New Roman"/>
          <w:sz w:val="28"/>
          <w:szCs w:val="28"/>
        </w:rPr>
        <w:t xml:space="preserve"> подводящ</w:t>
      </w:r>
      <w:r w:rsidR="009E70E6" w:rsidRPr="00E04443">
        <w:rPr>
          <w:rFonts w:ascii="Times New Roman" w:hAnsi="Times New Roman"/>
          <w:sz w:val="28"/>
          <w:szCs w:val="28"/>
        </w:rPr>
        <w:t>ий водопровод</w:t>
      </w:r>
      <w:r w:rsidRPr="00E04443">
        <w:rPr>
          <w:rFonts w:ascii="Times New Roman" w:hAnsi="Times New Roman"/>
          <w:sz w:val="28"/>
          <w:szCs w:val="28"/>
        </w:rPr>
        <w:t xml:space="preserve"> к поселку Прилиманский Щербиновского сельского поселения Щербиновского района, а также ремонт разводящего водопровода в вышеназванном поселке. Для решения данного вопроса администрацией Щербиновского сельского поселения </w:t>
      </w:r>
      <w:r w:rsidR="009E70E6" w:rsidRPr="00E04443">
        <w:rPr>
          <w:rFonts w:ascii="Times New Roman" w:hAnsi="Times New Roman"/>
          <w:sz w:val="28"/>
          <w:szCs w:val="28"/>
        </w:rPr>
        <w:t>потрачены</w:t>
      </w:r>
      <w:r w:rsidRPr="00E04443">
        <w:rPr>
          <w:rFonts w:ascii="Times New Roman" w:hAnsi="Times New Roman"/>
          <w:sz w:val="28"/>
          <w:szCs w:val="28"/>
        </w:rPr>
        <w:t xml:space="preserve"> бюджетные средства в размере 430 тысяч рублей.</w:t>
      </w:r>
    </w:p>
    <w:p w:rsidR="00A4505D" w:rsidRPr="00E04443" w:rsidRDefault="00A4505D" w:rsidP="00A4505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ab/>
        <w:t>Важным вопросом на сегодня остается утилизация твердых коммунальных отходов (далее – ТКО).</w:t>
      </w:r>
    </w:p>
    <w:p w:rsidR="009E70E6" w:rsidRPr="00E04443" w:rsidRDefault="009E70E6" w:rsidP="009E70E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04443">
        <w:rPr>
          <w:rFonts w:ascii="Times New Roman" w:eastAsia="Times New Roman" w:hAnsi="Times New Roman"/>
          <w:sz w:val="28"/>
          <w:szCs w:val="28"/>
        </w:rPr>
        <w:t xml:space="preserve">Под особым контролем по-прежнему вывоз и утилизация твердых бытовых отходов. </w:t>
      </w:r>
    </w:p>
    <w:p w:rsidR="009E70E6" w:rsidRPr="00E04443" w:rsidRDefault="009E70E6" w:rsidP="009E70E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 xml:space="preserve">В </w:t>
      </w:r>
      <w:r w:rsidR="00AD49D2" w:rsidRPr="00E04443">
        <w:rPr>
          <w:rFonts w:ascii="Times New Roman" w:hAnsi="Times New Roman"/>
          <w:sz w:val="28"/>
          <w:szCs w:val="28"/>
        </w:rPr>
        <w:t>2019 году</w:t>
      </w:r>
      <w:r w:rsidRPr="00E04443">
        <w:rPr>
          <w:rFonts w:ascii="Times New Roman" w:hAnsi="Times New Roman"/>
          <w:sz w:val="28"/>
          <w:szCs w:val="28"/>
        </w:rPr>
        <w:t xml:space="preserve"> ООО «Строй Дизайн» и ООО «Центр благоустройства» осуществля</w:t>
      </w:r>
      <w:r w:rsidR="00AD49D2" w:rsidRPr="00E04443">
        <w:rPr>
          <w:rFonts w:ascii="Times New Roman" w:hAnsi="Times New Roman"/>
          <w:sz w:val="28"/>
          <w:szCs w:val="28"/>
        </w:rPr>
        <w:t>ли</w:t>
      </w:r>
      <w:r w:rsidRPr="00E04443">
        <w:rPr>
          <w:rFonts w:ascii="Times New Roman" w:hAnsi="Times New Roman"/>
          <w:sz w:val="28"/>
          <w:szCs w:val="28"/>
        </w:rPr>
        <w:t xml:space="preserve"> сбор твердых бытовых отходов и вывоз их с территории Щербиновского района в Староминский район, где утилизацию отходов производ</w:t>
      </w:r>
      <w:r w:rsidR="00AD49D2" w:rsidRPr="00E04443">
        <w:rPr>
          <w:rFonts w:ascii="Times New Roman" w:hAnsi="Times New Roman"/>
          <w:sz w:val="28"/>
          <w:szCs w:val="28"/>
        </w:rPr>
        <w:t>ил</w:t>
      </w:r>
      <w:r w:rsidRPr="00E04443">
        <w:rPr>
          <w:rFonts w:ascii="Times New Roman" w:hAnsi="Times New Roman"/>
          <w:sz w:val="28"/>
          <w:szCs w:val="28"/>
        </w:rPr>
        <w:t xml:space="preserve"> ООО «Строй Дизайн».</w:t>
      </w:r>
    </w:p>
    <w:p w:rsidR="009E70E6" w:rsidRPr="00E04443" w:rsidRDefault="009E70E6" w:rsidP="009E70E6">
      <w:pPr>
        <w:pStyle w:val="a9"/>
        <w:spacing w:before="0" w:beforeAutospacing="0" w:after="0"/>
        <w:ind w:firstLine="567"/>
        <w:jc w:val="both"/>
        <w:rPr>
          <w:i/>
          <w:sz w:val="28"/>
          <w:szCs w:val="28"/>
          <w:shd w:val="clear" w:color="auto" w:fill="FFFFFF"/>
        </w:rPr>
      </w:pPr>
      <w:r w:rsidRPr="00E04443">
        <w:rPr>
          <w:sz w:val="28"/>
          <w:szCs w:val="28"/>
        </w:rPr>
        <w:t xml:space="preserve">В 2019 году  велась работа по переходу на новую систему обращения с коммунальными отходами: откорректированы нормы накопления ТКО, обустраивались места размещения и сбора ТКО. </w:t>
      </w:r>
    </w:p>
    <w:p w:rsidR="009E70E6" w:rsidRPr="00E04443" w:rsidRDefault="009E70E6" w:rsidP="009E70E6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04443">
        <w:rPr>
          <w:rFonts w:ascii="Times New Roman" w:hAnsi="Times New Roman"/>
          <w:sz w:val="28"/>
          <w:szCs w:val="28"/>
        </w:rPr>
        <w:t>С 15 марта 2020 года сбор и вывоз твердых коммунальных отходов стал коммунальной услугой, которую в нашем районе осуществляет региональный оператор – ООО «</w:t>
      </w:r>
      <w:r w:rsidR="00AD49D2" w:rsidRPr="00E04443">
        <w:rPr>
          <w:rFonts w:ascii="Times New Roman" w:hAnsi="Times New Roman"/>
          <w:sz w:val="28"/>
          <w:szCs w:val="28"/>
        </w:rPr>
        <w:t>Чистая Станица</w:t>
      </w:r>
      <w:r w:rsidRPr="00E04443">
        <w:rPr>
          <w:rFonts w:ascii="Times New Roman" w:hAnsi="Times New Roman"/>
          <w:sz w:val="28"/>
          <w:szCs w:val="28"/>
        </w:rPr>
        <w:t xml:space="preserve">» (станица Ленинградская). Утверждена </w:t>
      </w:r>
      <w:r w:rsidRPr="00E04443">
        <w:rPr>
          <w:rFonts w:ascii="Times New Roman" w:eastAsia="Times New Roman" w:hAnsi="Times New Roman"/>
          <w:sz w:val="28"/>
          <w:szCs w:val="28"/>
          <w:lang w:eastAsia="ar-SA"/>
        </w:rPr>
        <w:t>региональной энергетической комиссией – департамента цен и тарифов Краснодарского края стоимость тарифа на сбор и вывоз ТКО.</w:t>
      </w:r>
    </w:p>
    <w:p w:rsidR="00A4505D" w:rsidRPr="00E04443" w:rsidRDefault="00A4505D" w:rsidP="009E70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Одна из основных наших задача – поддержание чистоты и порядка на территории района.</w:t>
      </w:r>
    </w:p>
    <w:p w:rsidR="00A4505D" w:rsidRPr="00E04443" w:rsidRDefault="00A4505D" w:rsidP="00A4505D">
      <w:pPr>
        <w:pStyle w:val="22"/>
        <w:shd w:val="clear" w:color="auto" w:fill="auto"/>
        <w:spacing w:before="0" w:after="0" w:line="240" w:lineRule="auto"/>
        <w:ind w:firstLine="709"/>
        <w:rPr>
          <w:rFonts w:ascii="Times New Roman" w:hAnsi="Times New Roman"/>
          <w:b w:val="0"/>
          <w:bCs w:val="0"/>
          <w:sz w:val="28"/>
          <w:szCs w:val="28"/>
        </w:rPr>
      </w:pPr>
      <w:r w:rsidRPr="00E04443">
        <w:rPr>
          <w:rFonts w:ascii="Times New Roman" w:hAnsi="Times New Roman"/>
          <w:b w:val="0"/>
          <w:bCs w:val="0"/>
          <w:sz w:val="28"/>
          <w:szCs w:val="28"/>
        </w:rPr>
        <w:t xml:space="preserve">Общая протяженность газопроводов Щербиновского района составляет </w:t>
      </w:r>
      <w:smartTag w:uri="urn:schemas-microsoft-com:office:smarttags" w:element="metricconverter">
        <w:smartTagPr>
          <w:attr w:name="ProductID" w:val="492 км"/>
        </w:smartTagPr>
        <w:r w:rsidRPr="00E04443">
          <w:rPr>
            <w:rFonts w:ascii="Times New Roman" w:hAnsi="Times New Roman"/>
            <w:b w:val="0"/>
            <w:bCs w:val="0"/>
            <w:sz w:val="28"/>
            <w:szCs w:val="28"/>
          </w:rPr>
          <w:t>492 км</w:t>
        </w:r>
      </w:smartTag>
      <w:r w:rsidRPr="00E04443">
        <w:rPr>
          <w:rFonts w:ascii="Times New Roman" w:hAnsi="Times New Roman"/>
          <w:b w:val="0"/>
          <w:bCs w:val="0"/>
          <w:sz w:val="28"/>
          <w:szCs w:val="28"/>
        </w:rPr>
        <w:t xml:space="preserve">, процент газификации природным газом более 94 %. </w:t>
      </w:r>
    </w:p>
    <w:p w:rsidR="009E70E6" w:rsidRPr="00E04443" w:rsidRDefault="009E70E6" w:rsidP="009E70E6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pacing w:val="-4"/>
          <w:sz w:val="28"/>
        </w:rPr>
      </w:pPr>
      <w:r w:rsidRPr="00E04443">
        <w:rPr>
          <w:rFonts w:ascii="Times New Roman" w:hAnsi="Times New Roman"/>
          <w:spacing w:val="-4"/>
          <w:sz w:val="28"/>
          <w:szCs w:val="28"/>
        </w:rPr>
        <w:t>А</w:t>
      </w:r>
      <w:r w:rsidRPr="00E04443">
        <w:rPr>
          <w:rFonts w:ascii="Times New Roman" w:hAnsi="Times New Roman"/>
          <w:spacing w:val="-4"/>
          <w:sz w:val="28"/>
        </w:rPr>
        <w:t>дминистрацией муниципального образования Щербиновский район зарегистрировано право собственности на подводящий газопровод</w:t>
      </w:r>
      <w:r w:rsidRPr="00E04443">
        <w:rPr>
          <w:rFonts w:ascii="Times New Roman" w:hAnsi="Times New Roman"/>
          <w:spacing w:val="-4"/>
          <w:sz w:val="28"/>
          <w:szCs w:val="28"/>
        </w:rPr>
        <w:t xml:space="preserve"> к хутору Любимов</w:t>
      </w:r>
      <w:r w:rsidRPr="00E04443">
        <w:rPr>
          <w:rFonts w:ascii="Times New Roman" w:hAnsi="Times New Roman"/>
          <w:spacing w:val="-4"/>
          <w:sz w:val="28"/>
        </w:rPr>
        <w:t>, 27 сентября 2019 года заключен договор технической эксплуатации с Ейскийм филиалом  № 2 АО «Газпро</w:t>
      </w:r>
      <w:r w:rsidR="00AD49D2" w:rsidRPr="00E04443">
        <w:rPr>
          <w:rFonts w:ascii="Times New Roman" w:hAnsi="Times New Roman"/>
          <w:spacing w:val="-4"/>
          <w:sz w:val="28"/>
        </w:rPr>
        <w:t xml:space="preserve">м газораспределение Краснодар» </w:t>
      </w:r>
      <w:r w:rsidRPr="00E04443">
        <w:rPr>
          <w:rFonts w:ascii="Times New Roman" w:hAnsi="Times New Roman"/>
          <w:spacing w:val="-4"/>
          <w:sz w:val="28"/>
        </w:rPr>
        <w:t xml:space="preserve">и получено разрешение на пуск газа. </w:t>
      </w:r>
    </w:p>
    <w:p w:rsidR="009E70E6" w:rsidRPr="00E04443" w:rsidRDefault="009E70E6" w:rsidP="009E70E6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pacing w:val="-4"/>
          <w:sz w:val="28"/>
          <w:szCs w:val="28"/>
        </w:rPr>
      </w:pPr>
      <w:r w:rsidRPr="00E04443">
        <w:rPr>
          <w:rFonts w:ascii="Times New Roman" w:hAnsi="Times New Roman"/>
          <w:spacing w:val="-4"/>
          <w:sz w:val="28"/>
          <w:szCs w:val="28"/>
        </w:rPr>
        <w:t xml:space="preserve">С 18 октября 2019 года осуществляется прием документов на получение технических условий для газификации жилых домов. В </w:t>
      </w:r>
      <w:r w:rsidR="00FE6366" w:rsidRPr="00E04443">
        <w:rPr>
          <w:rFonts w:ascii="Times New Roman" w:hAnsi="Times New Roman"/>
          <w:spacing w:val="-4"/>
          <w:sz w:val="28"/>
          <w:szCs w:val="28"/>
        </w:rPr>
        <w:t>2019 году</w:t>
      </w:r>
      <w:r w:rsidRPr="00E04443">
        <w:rPr>
          <w:rFonts w:ascii="Times New Roman" w:hAnsi="Times New Roman"/>
          <w:spacing w:val="-4"/>
          <w:sz w:val="28"/>
          <w:szCs w:val="28"/>
        </w:rPr>
        <w:t xml:space="preserve"> 8 из 12 подавших заявление собственников индивидуальных жилых домов получили технические условия на газификацию и ведется проектирование газификации ИЖС, так же изготавливается проектно-сметная документация на фельдшерско-акушерский пункт. В одном домовладении выполнены проектные работы на строительно-монтажные с установкой газоиспользующего оборудования (улица Строителей 25).</w:t>
      </w:r>
    </w:p>
    <w:p w:rsidR="009E70E6" w:rsidRPr="00E04443" w:rsidRDefault="009E70E6" w:rsidP="009E70E6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pacing w:val="-4"/>
          <w:sz w:val="28"/>
          <w:szCs w:val="28"/>
        </w:rPr>
      </w:pPr>
      <w:r w:rsidRPr="00E04443">
        <w:rPr>
          <w:rFonts w:ascii="Times New Roman" w:hAnsi="Times New Roman"/>
          <w:spacing w:val="-4"/>
          <w:sz w:val="28"/>
          <w:szCs w:val="28"/>
        </w:rPr>
        <w:t xml:space="preserve">Администрацией выполнены все условия по передаче в эксплуатацию филиалу № 2 АО «Газпром газораспределение Краснодар» газопроводов высокого и среднего давления, а также 22 ноября 2019 года  между Администрацией и АО «Газпром газораспределение Краснодар» заключен контракт на первичный пуск газа в ШРП при одной нитке газопровода.  </w:t>
      </w:r>
    </w:p>
    <w:p w:rsidR="00B36DBD" w:rsidRPr="00E04443" w:rsidRDefault="00A4505D" w:rsidP="00A4505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</w:rPr>
      </w:pPr>
      <w:r w:rsidRPr="00E04443">
        <w:rPr>
          <w:rFonts w:ascii="Times New Roman" w:hAnsi="Times New Roman"/>
          <w:sz w:val="28"/>
          <w:szCs w:val="28"/>
        </w:rPr>
        <w:t>В 201</w:t>
      </w:r>
      <w:r w:rsidR="009E70E6" w:rsidRPr="00E04443">
        <w:rPr>
          <w:rFonts w:ascii="Times New Roman" w:hAnsi="Times New Roman"/>
          <w:sz w:val="28"/>
          <w:szCs w:val="28"/>
        </w:rPr>
        <w:t>9</w:t>
      </w:r>
      <w:r w:rsidRPr="00E04443">
        <w:rPr>
          <w:rFonts w:ascii="Times New Roman" w:hAnsi="Times New Roman"/>
          <w:sz w:val="28"/>
          <w:szCs w:val="28"/>
        </w:rPr>
        <w:t xml:space="preserve"> году в муниципальном образовании Щербиновский район газифицировано </w:t>
      </w:r>
      <w:r w:rsidR="00F13FBA" w:rsidRPr="00E04443">
        <w:rPr>
          <w:rFonts w:ascii="Times New Roman" w:hAnsi="Times New Roman"/>
          <w:sz w:val="28"/>
          <w:szCs w:val="28"/>
        </w:rPr>
        <w:t>91</w:t>
      </w:r>
      <w:r w:rsidRPr="00E04443">
        <w:rPr>
          <w:rFonts w:ascii="Times New Roman" w:hAnsi="Times New Roman"/>
          <w:sz w:val="28"/>
          <w:szCs w:val="28"/>
        </w:rPr>
        <w:t xml:space="preserve"> частн</w:t>
      </w:r>
      <w:r w:rsidR="00F13FBA" w:rsidRPr="00E04443">
        <w:rPr>
          <w:rFonts w:ascii="Times New Roman" w:hAnsi="Times New Roman"/>
          <w:sz w:val="28"/>
          <w:szCs w:val="28"/>
        </w:rPr>
        <w:t>ое</w:t>
      </w:r>
      <w:r w:rsidRPr="00E04443">
        <w:rPr>
          <w:rFonts w:ascii="Times New Roman" w:hAnsi="Times New Roman"/>
          <w:sz w:val="28"/>
          <w:szCs w:val="28"/>
        </w:rPr>
        <w:t xml:space="preserve"> домовладен</w:t>
      </w:r>
      <w:r w:rsidR="00F13FBA" w:rsidRPr="00E04443">
        <w:rPr>
          <w:rFonts w:ascii="Times New Roman" w:hAnsi="Times New Roman"/>
          <w:sz w:val="28"/>
          <w:szCs w:val="28"/>
        </w:rPr>
        <w:t>ие</w:t>
      </w:r>
      <w:r w:rsidRPr="00E04443">
        <w:rPr>
          <w:rFonts w:ascii="Times New Roman" w:hAnsi="Times New Roman"/>
          <w:sz w:val="28"/>
          <w:szCs w:val="28"/>
        </w:rPr>
        <w:t>.</w:t>
      </w:r>
    </w:p>
    <w:p w:rsidR="00763ABB" w:rsidRPr="00E04443" w:rsidRDefault="00763ABB" w:rsidP="00F9436E">
      <w:pPr>
        <w:pStyle w:val="a6"/>
        <w:ind w:firstLine="709"/>
        <w:rPr>
          <w:rFonts w:ascii="Times New Roman" w:hAnsi="Times New Roman"/>
          <w:sz w:val="28"/>
          <w:szCs w:val="28"/>
        </w:rPr>
      </w:pPr>
    </w:p>
    <w:p w:rsidR="00763ABB" w:rsidRPr="00E04443" w:rsidRDefault="00763ABB" w:rsidP="00763ABB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04443">
        <w:rPr>
          <w:rFonts w:ascii="Times New Roman" w:hAnsi="Times New Roman"/>
          <w:b/>
          <w:sz w:val="28"/>
          <w:szCs w:val="28"/>
        </w:rPr>
        <w:t>VIII. Организация муниципального управления</w:t>
      </w:r>
    </w:p>
    <w:p w:rsidR="00763ABB" w:rsidRPr="00E04443" w:rsidRDefault="00763ABB" w:rsidP="00763ABB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2D64" w:rsidRPr="00E04443" w:rsidRDefault="006D2D64" w:rsidP="006D2D64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За 2019 год в консолидированный бюджет Щербиновского района мобилизовано 1068 млн. рублей, из них налоговых и неналоговых доходов –  419,2 млн. рублей, или  39,3 % от общей суммы доходов.</w:t>
      </w:r>
    </w:p>
    <w:p w:rsidR="006D2D64" w:rsidRPr="00E04443" w:rsidRDefault="006D2D64" w:rsidP="006D2D64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Темп роста налоговых и неналоговых доходов консолидированного бюджета Щербиновского района составляет 107,4 %.</w:t>
      </w:r>
    </w:p>
    <w:p w:rsidR="006D2D64" w:rsidRPr="00E04443" w:rsidRDefault="006D2D64" w:rsidP="006D2D64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 xml:space="preserve">За отчетный период консолидированный бюджет Щербиновского района исполнен с дефицитом 3,6 млн. рублей. </w:t>
      </w:r>
    </w:p>
    <w:p w:rsidR="006D2D64" w:rsidRPr="00E04443" w:rsidRDefault="006D2D64" w:rsidP="006D2D64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 xml:space="preserve">Для администрации района, конечно же, приоритетными оставались вопросы наполняемости бюджета. </w:t>
      </w:r>
      <w:r w:rsidRPr="00E04443">
        <w:rPr>
          <w:rFonts w:ascii="Times New Roman" w:hAnsi="Times New Roman"/>
          <w:spacing w:val="-10"/>
          <w:sz w:val="28"/>
          <w:szCs w:val="28"/>
        </w:rPr>
        <w:t xml:space="preserve">В течение года активно проводилась работа с задолженностью по налоговым и неналоговым платежам, а также по доведению хозяйствующими субъектами – работодателями заработной платы до прожиточного минимума, установленного в Краснодарском крае. В результате проделанной работы в консолидированный бюджет края </w:t>
      </w:r>
      <w:r w:rsidRPr="00E04443">
        <w:rPr>
          <w:rFonts w:ascii="Times New Roman" w:hAnsi="Times New Roman"/>
          <w:sz w:val="28"/>
          <w:szCs w:val="28"/>
        </w:rPr>
        <w:t>вовлечено более 8 млн. рублей, в том числе в консолидированный бюджет Щербиновского района – 5,6  млн. рублей.</w:t>
      </w:r>
    </w:p>
    <w:p w:rsidR="006D2D64" w:rsidRPr="00E04443" w:rsidRDefault="006D2D64" w:rsidP="006D2D64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Безвозмездные поступления исполнены в объеме 648,7 млн. рублей или на 96,3 % от утвержденных бюджетных назначений.</w:t>
      </w:r>
    </w:p>
    <w:p w:rsidR="006D2D64" w:rsidRPr="00E04443" w:rsidRDefault="006D2D64" w:rsidP="006D2D64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 xml:space="preserve">По расходам консолидированный бюджет района за 2019 год исполнен в объеме 1 071,6 млн. рублей, что составляет 95,9 % к утвержденным бюджетным назначениям, в том числе: на реализацию муниципальных программ в 2019 году было предусмотрено 998,0 млн. рублей или 93,1 % от общего объёма расходов консолидированного бюджета. </w:t>
      </w:r>
    </w:p>
    <w:p w:rsidR="006D2D64" w:rsidRPr="00E04443" w:rsidRDefault="006D2D64" w:rsidP="006D2D64">
      <w:pPr>
        <w:pStyle w:val="a6"/>
        <w:ind w:firstLine="709"/>
        <w:jc w:val="both"/>
        <w:rPr>
          <w:rFonts w:ascii="Times New Roman" w:hAnsi="Times New Roman"/>
          <w:kern w:val="1"/>
          <w:sz w:val="28"/>
          <w:szCs w:val="28"/>
          <w:lang w:eastAsia="hi-IN" w:bidi="hi-IN"/>
        </w:rPr>
      </w:pPr>
      <w:r w:rsidRPr="00E04443">
        <w:rPr>
          <w:rFonts w:ascii="Times New Roman" w:hAnsi="Times New Roman"/>
          <w:kern w:val="1"/>
          <w:sz w:val="28"/>
          <w:szCs w:val="28"/>
          <w:lang w:eastAsia="hi-IN" w:bidi="hi-IN"/>
        </w:rPr>
        <w:t>778,9 млн.рублей или 72,7 % от общей суммы произведенных расходов направлено на социальную сферу, это говорит, прежде всего, о том, что бюджет носит социальную направленность.</w:t>
      </w:r>
    </w:p>
    <w:p w:rsidR="006D2D64" w:rsidRPr="00E04443" w:rsidRDefault="006D2D64" w:rsidP="006D2D64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Кредиторская задолженность по состоянию на 1 января 2020 года составила 10,9 млн. рублей.</w:t>
      </w:r>
    </w:p>
    <w:p w:rsidR="006D2D64" w:rsidRPr="00E04443" w:rsidRDefault="006D2D64" w:rsidP="006D2D64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 xml:space="preserve">По состоянию на 1 января 2019 года муниципальный долг составлял 29,6 млн. рублей.  </w:t>
      </w:r>
      <w:r w:rsidRPr="00E04443">
        <w:rPr>
          <w:rFonts w:ascii="Times New Roman" w:eastAsia="Times New Roman" w:hAnsi="Times New Roman"/>
          <w:sz w:val="28"/>
          <w:szCs w:val="28"/>
        </w:rPr>
        <w:t xml:space="preserve">В течение 2019 года получен бюджетный кредит в сумме 19 560,0 тыс. руб., который направлен на погашение бюджетный кредита в сумме 19 560,0 тыс. руб. В 2019 году произведена реструктуризация бюджетного кредита, полученного из краевого бюджета, путем частичного списания суммы основного долга на сумму 20 692,0 тыс. руб. </w:t>
      </w:r>
      <w:r w:rsidRPr="00E04443">
        <w:rPr>
          <w:rFonts w:ascii="Times New Roman" w:hAnsi="Times New Roman"/>
          <w:sz w:val="28"/>
          <w:szCs w:val="28"/>
        </w:rPr>
        <w:t>Уменьшение долговой нагрузки произошло на 70,0 %. По состоянию на 1 января 2020 года муниципальный долг составил 8 868,0 тыс. рублей.</w:t>
      </w:r>
    </w:p>
    <w:p w:rsidR="006D2D64" w:rsidRPr="00E04443" w:rsidRDefault="006D2D64" w:rsidP="006D2D64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По состоянию на 1 января 2020 года бюджеты сельских поселений не имеют долговой нагрузки.</w:t>
      </w:r>
    </w:p>
    <w:p w:rsidR="006D2D64" w:rsidRPr="00E04443" w:rsidRDefault="006D2D64" w:rsidP="006D2D64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 xml:space="preserve">В бюджете муниципального района на 2020 год и на плановый период 2021 и 2022 годов предусмотрено поэтапное снижение долговой нагрузки муниципального долга, сложившегося на 1 января 2020 года.                          </w:t>
      </w:r>
    </w:p>
    <w:p w:rsidR="006D2D64" w:rsidRPr="00E04443" w:rsidRDefault="006D2D64" w:rsidP="006D2D64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 xml:space="preserve">Основными направлениями бюджетной и налоговой политики на очередной финансовый год является обеспечение сбалансированности районного бюджета, финансовой стабильности, повышения эффективности  и результативности использования бюджетных средств. </w:t>
      </w:r>
    </w:p>
    <w:p w:rsidR="006D2D64" w:rsidRPr="00E04443" w:rsidRDefault="006D2D64" w:rsidP="006D2D64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Участие в государственных программах Краснодарского края и Федеральных программах на условиях софинансирования позволило привлечь в район дополнительные средства краевого бюджета более 97 млн. руб. (97,2) в различные отрасли:  в том числе на содержание и капитальный ремонт дорог, устойчивое развитие сельских территорий, на мероприятия в социальной сфере и т.д.</w:t>
      </w:r>
    </w:p>
    <w:p w:rsidR="00BA7133" w:rsidRPr="00E04443" w:rsidRDefault="006D2D64" w:rsidP="00AB3B61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На решение социально-значимых вопросов привлечено более 15 млн. рублей (15,15) по линии Законодательного Собрания Краснодарского края, которые направлены на капитальные, текущие ремонты, материально техническое обеспечение учреждений социальной сферы.</w:t>
      </w:r>
    </w:p>
    <w:p w:rsidR="00763ABB" w:rsidRPr="00E04443" w:rsidRDefault="00763ABB" w:rsidP="003D4DD4">
      <w:pPr>
        <w:pStyle w:val="a6"/>
        <w:rPr>
          <w:rFonts w:ascii="Times New Roman" w:hAnsi="Times New Roman"/>
          <w:sz w:val="28"/>
          <w:szCs w:val="28"/>
        </w:rPr>
      </w:pPr>
    </w:p>
    <w:p w:rsidR="00763ABB" w:rsidRPr="00E04443" w:rsidRDefault="00763ABB" w:rsidP="00763A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E04443">
        <w:rPr>
          <w:rFonts w:ascii="Times New Roman" w:hAnsi="Times New Roman"/>
          <w:b/>
          <w:sz w:val="28"/>
          <w:szCs w:val="28"/>
        </w:rPr>
        <w:t>IX. Энергосбережение и повышение энергетической эффективности</w:t>
      </w:r>
    </w:p>
    <w:p w:rsidR="00BA7133" w:rsidRPr="00E04443" w:rsidRDefault="00BA7133" w:rsidP="00BA713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AB3B61" w:rsidRPr="00E04443" w:rsidRDefault="00AB3B61" w:rsidP="00AB3B61">
      <w:pPr>
        <w:spacing w:after="0" w:line="240" w:lineRule="auto"/>
        <w:ind w:firstLine="539"/>
        <w:jc w:val="both"/>
        <w:rPr>
          <w:rFonts w:ascii="Times New Roman" w:hAnsi="Times New Roman"/>
          <w:spacing w:val="-4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В рамках муниципальной программы муниципального образования Щербиновский район «Энергосбережение и повышение энергетической эффективности муниципального образования Щербиновский район» в 2019 году</w:t>
      </w:r>
      <w:r w:rsidRPr="00E04443">
        <w:rPr>
          <w:spacing w:val="-4"/>
          <w:szCs w:val="36"/>
        </w:rPr>
        <w:t xml:space="preserve"> </w:t>
      </w:r>
      <w:r w:rsidRPr="00E04443">
        <w:rPr>
          <w:rFonts w:ascii="Times New Roman" w:hAnsi="Times New Roman"/>
          <w:spacing w:val="-4"/>
          <w:sz w:val="28"/>
          <w:szCs w:val="28"/>
        </w:rPr>
        <w:t>получены технические условия на реконструкцию сетей газопотребления и замену существующих ротационных счетчиков на коммерческие узлы учета газа, в соответствии с требованиями ГОСТ на 6 котельных: котельной квартала 86, 89, 99, 109, 155, ЦРБ. (на вышеназванную реконструкцию потрачено          4,5 млн. рублей).</w:t>
      </w:r>
    </w:p>
    <w:p w:rsidR="00763ABB" w:rsidRPr="00C64070" w:rsidRDefault="00AB3B61" w:rsidP="00C64070">
      <w:pPr>
        <w:spacing w:after="0" w:line="240" w:lineRule="auto"/>
        <w:ind w:firstLine="539"/>
        <w:jc w:val="both"/>
        <w:rPr>
          <w:rFonts w:ascii="Times New Roman" w:hAnsi="Times New Roman"/>
          <w:spacing w:val="-4"/>
          <w:sz w:val="28"/>
          <w:szCs w:val="28"/>
        </w:rPr>
      </w:pPr>
      <w:r w:rsidRPr="00E04443">
        <w:rPr>
          <w:rFonts w:ascii="Times New Roman" w:hAnsi="Times New Roman"/>
          <w:sz w:val="28"/>
          <w:szCs w:val="28"/>
        </w:rPr>
        <w:t>В 2019 году в целях приобретения</w:t>
      </w:r>
      <w:r w:rsidRPr="00E04443">
        <w:rPr>
          <w:rFonts w:ascii="Times New Roman" w:hAnsi="Times New Roman"/>
          <w:sz w:val="24"/>
          <w:szCs w:val="24"/>
        </w:rPr>
        <w:t xml:space="preserve"> </w:t>
      </w:r>
      <w:r w:rsidRPr="00E04443">
        <w:rPr>
          <w:rFonts w:ascii="Times New Roman" w:hAnsi="Times New Roman"/>
          <w:sz w:val="28"/>
          <w:szCs w:val="28"/>
        </w:rPr>
        <w:t xml:space="preserve">14 ДЭС выделено 1,867 млн. рублей бюджетных средств. В связи с этим на 14 котельных выполнены проектные работы, пусконаладка и ввод в эксплуатацию. </w:t>
      </w:r>
    </w:p>
    <w:sectPr w:rsidR="00763ABB" w:rsidRPr="00C64070" w:rsidSect="00563F2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6E16" w:rsidRDefault="00116E16" w:rsidP="00563F28">
      <w:pPr>
        <w:spacing w:after="0" w:line="240" w:lineRule="auto"/>
      </w:pPr>
      <w:r>
        <w:separator/>
      </w:r>
    </w:p>
  </w:endnote>
  <w:endnote w:type="continuationSeparator" w:id="1">
    <w:p w:rsidR="00116E16" w:rsidRDefault="00116E16" w:rsidP="00563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6E16" w:rsidRDefault="00116E16" w:rsidP="00563F28">
      <w:pPr>
        <w:spacing w:after="0" w:line="240" w:lineRule="auto"/>
      </w:pPr>
      <w:r>
        <w:separator/>
      </w:r>
    </w:p>
  </w:footnote>
  <w:footnote w:type="continuationSeparator" w:id="1">
    <w:p w:rsidR="00116E16" w:rsidRDefault="00116E16" w:rsidP="00563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F28" w:rsidRPr="00563F28" w:rsidRDefault="008B1CCB">
    <w:pPr>
      <w:pStyle w:val="ab"/>
      <w:jc w:val="center"/>
      <w:rPr>
        <w:rFonts w:ascii="Times New Roman" w:hAnsi="Times New Roman"/>
        <w:sz w:val="24"/>
        <w:szCs w:val="24"/>
      </w:rPr>
    </w:pPr>
    <w:r w:rsidRPr="00563F28">
      <w:rPr>
        <w:rFonts w:ascii="Times New Roman" w:hAnsi="Times New Roman"/>
        <w:sz w:val="24"/>
        <w:szCs w:val="24"/>
      </w:rPr>
      <w:fldChar w:fldCharType="begin"/>
    </w:r>
    <w:r w:rsidR="00563F28" w:rsidRPr="00563F28">
      <w:rPr>
        <w:rFonts w:ascii="Times New Roman" w:hAnsi="Times New Roman"/>
        <w:sz w:val="24"/>
        <w:szCs w:val="24"/>
      </w:rPr>
      <w:instrText xml:space="preserve"> PAGE   \* MERGEFORMAT </w:instrText>
    </w:r>
    <w:r w:rsidRPr="00563F28">
      <w:rPr>
        <w:rFonts w:ascii="Times New Roman" w:hAnsi="Times New Roman"/>
        <w:sz w:val="24"/>
        <w:szCs w:val="24"/>
      </w:rPr>
      <w:fldChar w:fldCharType="separate"/>
    </w:r>
    <w:r w:rsidR="00057B0B">
      <w:rPr>
        <w:rFonts w:ascii="Times New Roman" w:hAnsi="Times New Roman"/>
        <w:noProof/>
        <w:sz w:val="24"/>
        <w:szCs w:val="24"/>
      </w:rPr>
      <w:t>15</w:t>
    </w:r>
    <w:r w:rsidRPr="00563F28">
      <w:rPr>
        <w:rFonts w:ascii="Times New Roman" w:hAnsi="Times New Roman"/>
        <w:sz w:val="24"/>
        <w:szCs w:val="24"/>
      </w:rPr>
      <w:fldChar w:fldCharType="end"/>
    </w:r>
  </w:p>
  <w:p w:rsidR="00563F28" w:rsidRDefault="00563F28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EE1ED5"/>
    <w:rsid w:val="00001204"/>
    <w:rsid w:val="0000220C"/>
    <w:rsid w:val="00005777"/>
    <w:rsid w:val="00013B54"/>
    <w:rsid w:val="00015A39"/>
    <w:rsid w:val="00017B11"/>
    <w:rsid w:val="000206E1"/>
    <w:rsid w:val="000233BF"/>
    <w:rsid w:val="00023D7F"/>
    <w:rsid w:val="000241AC"/>
    <w:rsid w:val="00024AA6"/>
    <w:rsid w:val="00026E25"/>
    <w:rsid w:val="0003129F"/>
    <w:rsid w:val="00031DDF"/>
    <w:rsid w:val="00050D01"/>
    <w:rsid w:val="000520DE"/>
    <w:rsid w:val="000521CC"/>
    <w:rsid w:val="0005331D"/>
    <w:rsid w:val="000573E4"/>
    <w:rsid w:val="00057B0B"/>
    <w:rsid w:val="00064521"/>
    <w:rsid w:val="00064FAF"/>
    <w:rsid w:val="00071D48"/>
    <w:rsid w:val="00072402"/>
    <w:rsid w:val="00072EA1"/>
    <w:rsid w:val="000766FB"/>
    <w:rsid w:val="000777FC"/>
    <w:rsid w:val="00077E83"/>
    <w:rsid w:val="000804A5"/>
    <w:rsid w:val="00082028"/>
    <w:rsid w:val="00090D89"/>
    <w:rsid w:val="00095AED"/>
    <w:rsid w:val="00096553"/>
    <w:rsid w:val="000B0C4F"/>
    <w:rsid w:val="000B3F6C"/>
    <w:rsid w:val="000B624C"/>
    <w:rsid w:val="000B653E"/>
    <w:rsid w:val="000C06E7"/>
    <w:rsid w:val="000C4F6E"/>
    <w:rsid w:val="000C6F6F"/>
    <w:rsid w:val="000D0A75"/>
    <w:rsid w:val="000D0CFE"/>
    <w:rsid w:val="000D2571"/>
    <w:rsid w:val="000D6B03"/>
    <w:rsid w:val="000E0088"/>
    <w:rsid w:val="000E031A"/>
    <w:rsid w:val="000E525C"/>
    <w:rsid w:val="000F0584"/>
    <w:rsid w:val="0010532D"/>
    <w:rsid w:val="00105D04"/>
    <w:rsid w:val="00110A27"/>
    <w:rsid w:val="00112286"/>
    <w:rsid w:val="0011238D"/>
    <w:rsid w:val="00114027"/>
    <w:rsid w:val="00116E16"/>
    <w:rsid w:val="00117600"/>
    <w:rsid w:val="0012556B"/>
    <w:rsid w:val="00125AD4"/>
    <w:rsid w:val="00140ED4"/>
    <w:rsid w:val="00141DE4"/>
    <w:rsid w:val="00145BD4"/>
    <w:rsid w:val="001475A8"/>
    <w:rsid w:val="00152E4C"/>
    <w:rsid w:val="00152EBB"/>
    <w:rsid w:val="00153249"/>
    <w:rsid w:val="00154849"/>
    <w:rsid w:val="00160251"/>
    <w:rsid w:val="00163A2E"/>
    <w:rsid w:val="001731F9"/>
    <w:rsid w:val="0017509E"/>
    <w:rsid w:val="00183A7D"/>
    <w:rsid w:val="00186AA6"/>
    <w:rsid w:val="00187122"/>
    <w:rsid w:val="00193A3F"/>
    <w:rsid w:val="00194192"/>
    <w:rsid w:val="001A14D1"/>
    <w:rsid w:val="001A5036"/>
    <w:rsid w:val="001B1076"/>
    <w:rsid w:val="001B5259"/>
    <w:rsid w:val="001C044E"/>
    <w:rsid w:val="001C0500"/>
    <w:rsid w:val="001C1B00"/>
    <w:rsid w:val="001C63A9"/>
    <w:rsid w:val="001D009B"/>
    <w:rsid w:val="001D0DDF"/>
    <w:rsid w:val="001D2315"/>
    <w:rsid w:val="001D2EE3"/>
    <w:rsid w:val="001D53BD"/>
    <w:rsid w:val="001D6FF7"/>
    <w:rsid w:val="001E3FFD"/>
    <w:rsid w:val="001F175F"/>
    <w:rsid w:val="001F3E2C"/>
    <w:rsid w:val="001F6608"/>
    <w:rsid w:val="001F6C21"/>
    <w:rsid w:val="00201321"/>
    <w:rsid w:val="00202925"/>
    <w:rsid w:val="00211333"/>
    <w:rsid w:val="0021187E"/>
    <w:rsid w:val="00213DC5"/>
    <w:rsid w:val="00223E42"/>
    <w:rsid w:val="0023280C"/>
    <w:rsid w:val="00250F40"/>
    <w:rsid w:val="0025242F"/>
    <w:rsid w:val="00254550"/>
    <w:rsid w:val="002600B4"/>
    <w:rsid w:val="00261F07"/>
    <w:rsid w:val="002662E1"/>
    <w:rsid w:val="00282F7C"/>
    <w:rsid w:val="00284EB2"/>
    <w:rsid w:val="0028579F"/>
    <w:rsid w:val="0028688A"/>
    <w:rsid w:val="00286EFF"/>
    <w:rsid w:val="002910A8"/>
    <w:rsid w:val="00294018"/>
    <w:rsid w:val="00296C5E"/>
    <w:rsid w:val="002979B8"/>
    <w:rsid w:val="002A0241"/>
    <w:rsid w:val="002A0960"/>
    <w:rsid w:val="002A289B"/>
    <w:rsid w:val="002A2C6D"/>
    <w:rsid w:val="002A504C"/>
    <w:rsid w:val="002A506B"/>
    <w:rsid w:val="002A5D83"/>
    <w:rsid w:val="002A6F16"/>
    <w:rsid w:val="002A71B9"/>
    <w:rsid w:val="002B0495"/>
    <w:rsid w:val="002B3E46"/>
    <w:rsid w:val="002B75E5"/>
    <w:rsid w:val="002C4816"/>
    <w:rsid w:val="002C7827"/>
    <w:rsid w:val="002C7B02"/>
    <w:rsid w:val="002D05C2"/>
    <w:rsid w:val="002D4CD8"/>
    <w:rsid w:val="002D4DD1"/>
    <w:rsid w:val="002D4E3C"/>
    <w:rsid w:val="002D6B01"/>
    <w:rsid w:val="002D79E9"/>
    <w:rsid w:val="002E05E4"/>
    <w:rsid w:val="002E2146"/>
    <w:rsid w:val="002E7A83"/>
    <w:rsid w:val="002F23B3"/>
    <w:rsid w:val="002F5BA5"/>
    <w:rsid w:val="0031254A"/>
    <w:rsid w:val="00312DC8"/>
    <w:rsid w:val="0031659F"/>
    <w:rsid w:val="00321671"/>
    <w:rsid w:val="003229B5"/>
    <w:rsid w:val="003269C8"/>
    <w:rsid w:val="0033308D"/>
    <w:rsid w:val="00335A9A"/>
    <w:rsid w:val="00336288"/>
    <w:rsid w:val="00341C4B"/>
    <w:rsid w:val="00345C25"/>
    <w:rsid w:val="00346153"/>
    <w:rsid w:val="003469A0"/>
    <w:rsid w:val="00352CC8"/>
    <w:rsid w:val="003548E3"/>
    <w:rsid w:val="00362DE1"/>
    <w:rsid w:val="0037153B"/>
    <w:rsid w:val="003763A1"/>
    <w:rsid w:val="00382E27"/>
    <w:rsid w:val="00391849"/>
    <w:rsid w:val="003936E7"/>
    <w:rsid w:val="003A4086"/>
    <w:rsid w:val="003A72FE"/>
    <w:rsid w:val="003B0A03"/>
    <w:rsid w:val="003B156D"/>
    <w:rsid w:val="003B2F4C"/>
    <w:rsid w:val="003B6090"/>
    <w:rsid w:val="003B770B"/>
    <w:rsid w:val="003B7D44"/>
    <w:rsid w:val="003C135D"/>
    <w:rsid w:val="003C2A61"/>
    <w:rsid w:val="003C63A0"/>
    <w:rsid w:val="003C6F67"/>
    <w:rsid w:val="003D016B"/>
    <w:rsid w:val="003D4DD4"/>
    <w:rsid w:val="003D7313"/>
    <w:rsid w:val="003F25DB"/>
    <w:rsid w:val="003F2C4F"/>
    <w:rsid w:val="003F5B2C"/>
    <w:rsid w:val="00405468"/>
    <w:rsid w:val="00406591"/>
    <w:rsid w:val="00410DA0"/>
    <w:rsid w:val="00411CD3"/>
    <w:rsid w:val="00412B3C"/>
    <w:rsid w:val="00412E33"/>
    <w:rsid w:val="00416813"/>
    <w:rsid w:val="004176BB"/>
    <w:rsid w:val="0042286F"/>
    <w:rsid w:val="00423881"/>
    <w:rsid w:val="00423C25"/>
    <w:rsid w:val="004244C3"/>
    <w:rsid w:val="00426749"/>
    <w:rsid w:val="0043058D"/>
    <w:rsid w:val="00430641"/>
    <w:rsid w:val="00432D54"/>
    <w:rsid w:val="00441DD1"/>
    <w:rsid w:val="00453EDA"/>
    <w:rsid w:val="00461C24"/>
    <w:rsid w:val="004651BE"/>
    <w:rsid w:val="0047042D"/>
    <w:rsid w:val="00481246"/>
    <w:rsid w:val="004819B2"/>
    <w:rsid w:val="00481C51"/>
    <w:rsid w:val="0048569F"/>
    <w:rsid w:val="00490CB7"/>
    <w:rsid w:val="00490DD0"/>
    <w:rsid w:val="00492DF8"/>
    <w:rsid w:val="004A13E8"/>
    <w:rsid w:val="004A2790"/>
    <w:rsid w:val="004A3A07"/>
    <w:rsid w:val="004B03B0"/>
    <w:rsid w:val="004B2842"/>
    <w:rsid w:val="004B3924"/>
    <w:rsid w:val="004B7E85"/>
    <w:rsid w:val="004C110A"/>
    <w:rsid w:val="004C26D6"/>
    <w:rsid w:val="004C593C"/>
    <w:rsid w:val="004C77A7"/>
    <w:rsid w:val="004D2F26"/>
    <w:rsid w:val="004D738D"/>
    <w:rsid w:val="004E10A8"/>
    <w:rsid w:val="004E202A"/>
    <w:rsid w:val="004E3121"/>
    <w:rsid w:val="004F0B11"/>
    <w:rsid w:val="004F1582"/>
    <w:rsid w:val="004F39A3"/>
    <w:rsid w:val="00507962"/>
    <w:rsid w:val="005144F9"/>
    <w:rsid w:val="00516059"/>
    <w:rsid w:val="00516663"/>
    <w:rsid w:val="00520044"/>
    <w:rsid w:val="00520944"/>
    <w:rsid w:val="00524189"/>
    <w:rsid w:val="00524B0F"/>
    <w:rsid w:val="00542642"/>
    <w:rsid w:val="00542927"/>
    <w:rsid w:val="00543FED"/>
    <w:rsid w:val="00544DB9"/>
    <w:rsid w:val="00546100"/>
    <w:rsid w:val="00546B27"/>
    <w:rsid w:val="00551AA0"/>
    <w:rsid w:val="005524BB"/>
    <w:rsid w:val="005549A3"/>
    <w:rsid w:val="00563F28"/>
    <w:rsid w:val="0056739A"/>
    <w:rsid w:val="00570D7B"/>
    <w:rsid w:val="00572286"/>
    <w:rsid w:val="00574D96"/>
    <w:rsid w:val="00575BE6"/>
    <w:rsid w:val="00585C64"/>
    <w:rsid w:val="0058698A"/>
    <w:rsid w:val="005913B5"/>
    <w:rsid w:val="005921B0"/>
    <w:rsid w:val="0059650C"/>
    <w:rsid w:val="005A29D7"/>
    <w:rsid w:val="005A3372"/>
    <w:rsid w:val="005A7C75"/>
    <w:rsid w:val="005B2ACB"/>
    <w:rsid w:val="005B5F46"/>
    <w:rsid w:val="005B7928"/>
    <w:rsid w:val="005C3D12"/>
    <w:rsid w:val="005C3EDF"/>
    <w:rsid w:val="005C62C5"/>
    <w:rsid w:val="005C65B3"/>
    <w:rsid w:val="005D4951"/>
    <w:rsid w:val="005D4D80"/>
    <w:rsid w:val="005D5086"/>
    <w:rsid w:val="005E1314"/>
    <w:rsid w:val="005E6761"/>
    <w:rsid w:val="005F0189"/>
    <w:rsid w:val="005F0340"/>
    <w:rsid w:val="005F1588"/>
    <w:rsid w:val="005F60A6"/>
    <w:rsid w:val="005F656D"/>
    <w:rsid w:val="00600987"/>
    <w:rsid w:val="00601B0D"/>
    <w:rsid w:val="006051E3"/>
    <w:rsid w:val="00605EBD"/>
    <w:rsid w:val="0060614D"/>
    <w:rsid w:val="00611651"/>
    <w:rsid w:val="0061257C"/>
    <w:rsid w:val="0062131D"/>
    <w:rsid w:val="006227EC"/>
    <w:rsid w:val="0063013A"/>
    <w:rsid w:val="006311A1"/>
    <w:rsid w:val="006313FD"/>
    <w:rsid w:val="00640C2C"/>
    <w:rsid w:val="006511A4"/>
    <w:rsid w:val="00651F72"/>
    <w:rsid w:val="006534E8"/>
    <w:rsid w:val="0065759F"/>
    <w:rsid w:val="00664263"/>
    <w:rsid w:val="00664C37"/>
    <w:rsid w:val="006723AA"/>
    <w:rsid w:val="00673480"/>
    <w:rsid w:val="00675B34"/>
    <w:rsid w:val="00680743"/>
    <w:rsid w:val="0068104F"/>
    <w:rsid w:val="00683B1E"/>
    <w:rsid w:val="006840E8"/>
    <w:rsid w:val="0068538E"/>
    <w:rsid w:val="00690CBA"/>
    <w:rsid w:val="00691B1B"/>
    <w:rsid w:val="0069489A"/>
    <w:rsid w:val="006A5A55"/>
    <w:rsid w:val="006B0823"/>
    <w:rsid w:val="006B1D8E"/>
    <w:rsid w:val="006C07E4"/>
    <w:rsid w:val="006C2F1D"/>
    <w:rsid w:val="006C7E00"/>
    <w:rsid w:val="006D2D64"/>
    <w:rsid w:val="006D3C67"/>
    <w:rsid w:val="006D47A8"/>
    <w:rsid w:val="006E0479"/>
    <w:rsid w:val="006E07C2"/>
    <w:rsid w:val="006E14A4"/>
    <w:rsid w:val="006E1F27"/>
    <w:rsid w:val="006E5A61"/>
    <w:rsid w:val="006E6897"/>
    <w:rsid w:val="006E729F"/>
    <w:rsid w:val="006E76FC"/>
    <w:rsid w:val="006F18F2"/>
    <w:rsid w:val="006F1E77"/>
    <w:rsid w:val="006F3140"/>
    <w:rsid w:val="00700800"/>
    <w:rsid w:val="007009DD"/>
    <w:rsid w:val="007159F0"/>
    <w:rsid w:val="00716B06"/>
    <w:rsid w:val="00721AF1"/>
    <w:rsid w:val="00724967"/>
    <w:rsid w:val="00725A3A"/>
    <w:rsid w:val="0073131C"/>
    <w:rsid w:val="00731DCF"/>
    <w:rsid w:val="00737B3F"/>
    <w:rsid w:val="00742798"/>
    <w:rsid w:val="00744E6E"/>
    <w:rsid w:val="00753BB6"/>
    <w:rsid w:val="00760955"/>
    <w:rsid w:val="007609DA"/>
    <w:rsid w:val="007620EE"/>
    <w:rsid w:val="00763ABB"/>
    <w:rsid w:val="00765488"/>
    <w:rsid w:val="007677C0"/>
    <w:rsid w:val="007737F3"/>
    <w:rsid w:val="0077756A"/>
    <w:rsid w:val="00781AA0"/>
    <w:rsid w:val="00783BB0"/>
    <w:rsid w:val="00794D4B"/>
    <w:rsid w:val="007A33D5"/>
    <w:rsid w:val="007A3AC0"/>
    <w:rsid w:val="007A4016"/>
    <w:rsid w:val="007B086A"/>
    <w:rsid w:val="007B2145"/>
    <w:rsid w:val="007B22C2"/>
    <w:rsid w:val="007C5869"/>
    <w:rsid w:val="007D2B50"/>
    <w:rsid w:val="007D5D0A"/>
    <w:rsid w:val="007E27B8"/>
    <w:rsid w:val="007E2B8C"/>
    <w:rsid w:val="007E45BB"/>
    <w:rsid w:val="007E5894"/>
    <w:rsid w:val="007E58DC"/>
    <w:rsid w:val="007E693C"/>
    <w:rsid w:val="007F4A50"/>
    <w:rsid w:val="007F4C27"/>
    <w:rsid w:val="007F7BE0"/>
    <w:rsid w:val="00800DBA"/>
    <w:rsid w:val="00806558"/>
    <w:rsid w:val="00807AF0"/>
    <w:rsid w:val="0081067A"/>
    <w:rsid w:val="00811AC0"/>
    <w:rsid w:val="00815F55"/>
    <w:rsid w:val="008160BB"/>
    <w:rsid w:val="00817B91"/>
    <w:rsid w:val="00827316"/>
    <w:rsid w:val="008277AC"/>
    <w:rsid w:val="00830C0C"/>
    <w:rsid w:val="00832BF6"/>
    <w:rsid w:val="00841A04"/>
    <w:rsid w:val="00842A97"/>
    <w:rsid w:val="00852CF3"/>
    <w:rsid w:val="008569E7"/>
    <w:rsid w:val="0085787F"/>
    <w:rsid w:val="0086086D"/>
    <w:rsid w:val="00860EFE"/>
    <w:rsid w:val="008611AD"/>
    <w:rsid w:val="008645BA"/>
    <w:rsid w:val="00883127"/>
    <w:rsid w:val="008929A1"/>
    <w:rsid w:val="008940D3"/>
    <w:rsid w:val="00894642"/>
    <w:rsid w:val="00895B74"/>
    <w:rsid w:val="008A5855"/>
    <w:rsid w:val="008A7C73"/>
    <w:rsid w:val="008B1CCB"/>
    <w:rsid w:val="008B7FAF"/>
    <w:rsid w:val="008C0147"/>
    <w:rsid w:val="008C0304"/>
    <w:rsid w:val="008C0713"/>
    <w:rsid w:val="008C0B13"/>
    <w:rsid w:val="008C4934"/>
    <w:rsid w:val="008C53FF"/>
    <w:rsid w:val="008D4569"/>
    <w:rsid w:val="008D531E"/>
    <w:rsid w:val="008D6B26"/>
    <w:rsid w:val="008E2B7E"/>
    <w:rsid w:val="008E450B"/>
    <w:rsid w:val="00901DAA"/>
    <w:rsid w:val="009049FF"/>
    <w:rsid w:val="00904ABC"/>
    <w:rsid w:val="00907AC6"/>
    <w:rsid w:val="00910DEC"/>
    <w:rsid w:val="009346EC"/>
    <w:rsid w:val="009469BB"/>
    <w:rsid w:val="00956A5E"/>
    <w:rsid w:val="00962452"/>
    <w:rsid w:val="00963307"/>
    <w:rsid w:val="0097697C"/>
    <w:rsid w:val="009844DC"/>
    <w:rsid w:val="00985B7F"/>
    <w:rsid w:val="0099438E"/>
    <w:rsid w:val="009A04A4"/>
    <w:rsid w:val="009A27F5"/>
    <w:rsid w:val="009A7818"/>
    <w:rsid w:val="009B07EA"/>
    <w:rsid w:val="009B33C1"/>
    <w:rsid w:val="009B45C6"/>
    <w:rsid w:val="009B69CC"/>
    <w:rsid w:val="009C10C3"/>
    <w:rsid w:val="009C1762"/>
    <w:rsid w:val="009D271E"/>
    <w:rsid w:val="009D3445"/>
    <w:rsid w:val="009D44F8"/>
    <w:rsid w:val="009D47AA"/>
    <w:rsid w:val="009E6DA1"/>
    <w:rsid w:val="009E70E6"/>
    <w:rsid w:val="009E7A82"/>
    <w:rsid w:val="009F13D7"/>
    <w:rsid w:val="009F2EA0"/>
    <w:rsid w:val="009F3F74"/>
    <w:rsid w:val="009F56A4"/>
    <w:rsid w:val="009F63CC"/>
    <w:rsid w:val="009F69AF"/>
    <w:rsid w:val="00A014F0"/>
    <w:rsid w:val="00A06A18"/>
    <w:rsid w:val="00A167D7"/>
    <w:rsid w:val="00A26D3E"/>
    <w:rsid w:val="00A315EC"/>
    <w:rsid w:val="00A316ED"/>
    <w:rsid w:val="00A358F6"/>
    <w:rsid w:val="00A35F3A"/>
    <w:rsid w:val="00A37B9E"/>
    <w:rsid w:val="00A43AAC"/>
    <w:rsid w:val="00A44A1D"/>
    <w:rsid w:val="00A4505D"/>
    <w:rsid w:val="00A51C33"/>
    <w:rsid w:val="00A52A63"/>
    <w:rsid w:val="00A57975"/>
    <w:rsid w:val="00A65281"/>
    <w:rsid w:val="00A737C5"/>
    <w:rsid w:val="00A763E8"/>
    <w:rsid w:val="00A8333F"/>
    <w:rsid w:val="00A937D1"/>
    <w:rsid w:val="00A95451"/>
    <w:rsid w:val="00A966C1"/>
    <w:rsid w:val="00A96B4D"/>
    <w:rsid w:val="00A97721"/>
    <w:rsid w:val="00AA22A1"/>
    <w:rsid w:val="00AA64CE"/>
    <w:rsid w:val="00AA79AE"/>
    <w:rsid w:val="00AB189A"/>
    <w:rsid w:val="00AB1B8E"/>
    <w:rsid w:val="00AB2D4F"/>
    <w:rsid w:val="00AB3B61"/>
    <w:rsid w:val="00AC15F7"/>
    <w:rsid w:val="00AC1C5E"/>
    <w:rsid w:val="00AC57BE"/>
    <w:rsid w:val="00AD073B"/>
    <w:rsid w:val="00AD2286"/>
    <w:rsid w:val="00AD49D2"/>
    <w:rsid w:val="00AD77E7"/>
    <w:rsid w:val="00AF0A89"/>
    <w:rsid w:val="00AF1114"/>
    <w:rsid w:val="00AF1C7E"/>
    <w:rsid w:val="00AF43AF"/>
    <w:rsid w:val="00AF66F4"/>
    <w:rsid w:val="00B00F52"/>
    <w:rsid w:val="00B15E0F"/>
    <w:rsid w:val="00B1778C"/>
    <w:rsid w:val="00B20065"/>
    <w:rsid w:val="00B2137D"/>
    <w:rsid w:val="00B25193"/>
    <w:rsid w:val="00B30909"/>
    <w:rsid w:val="00B36DBD"/>
    <w:rsid w:val="00B4059E"/>
    <w:rsid w:val="00B40B7F"/>
    <w:rsid w:val="00B41EA3"/>
    <w:rsid w:val="00B45E0B"/>
    <w:rsid w:val="00B5029B"/>
    <w:rsid w:val="00B5397B"/>
    <w:rsid w:val="00B542EC"/>
    <w:rsid w:val="00B616C3"/>
    <w:rsid w:val="00B64715"/>
    <w:rsid w:val="00B653BD"/>
    <w:rsid w:val="00B75745"/>
    <w:rsid w:val="00B83B51"/>
    <w:rsid w:val="00B84BD8"/>
    <w:rsid w:val="00B868AF"/>
    <w:rsid w:val="00B905F2"/>
    <w:rsid w:val="00B9106D"/>
    <w:rsid w:val="00B932E9"/>
    <w:rsid w:val="00BA1893"/>
    <w:rsid w:val="00BA7133"/>
    <w:rsid w:val="00BB43C8"/>
    <w:rsid w:val="00BB4D75"/>
    <w:rsid w:val="00BC1BF2"/>
    <w:rsid w:val="00BC3458"/>
    <w:rsid w:val="00BC5F10"/>
    <w:rsid w:val="00BD44C7"/>
    <w:rsid w:val="00BE05E9"/>
    <w:rsid w:val="00BE12AF"/>
    <w:rsid w:val="00BE6025"/>
    <w:rsid w:val="00BE7D97"/>
    <w:rsid w:val="00BF3155"/>
    <w:rsid w:val="00BF5635"/>
    <w:rsid w:val="00C00642"/>
    <w:rsid w:val="00C0691C"/>
    <w:rsid w:val="00C11F96"/>
    <w:rsid w:val="00C144DF"/>
    <w:rsid w:val="00C26D0F"/>
    <w:rsid w:val="00C303FF"/>
    <w:rsid w:val="00C31578"/>
    <w:rsid w:val="00C35283"/>
    <w:rsid w:val="00C37AD1"/>
    <w:rsid w:val="00C405E7"/>
    <w:rsid w:val="00C40EFE"/>
    <w:rsid w:val="00C40F60"/>
    <w:rsid w:val="00C44FA8"/>
    <w:rsid w:val="00C514EC"/>
    <w:rsid w:val="00C5374F"/>
    <w:rsid w:val="00C53FE4"/>
    <w:rsid w:val="00C55EF3"/>
    <w:rsid w:val="00C6003B"/>
    <w:rsid w:val="00C63BAB"/>
    <w:rsid w:val="00C64070"/>
    <w:rsid w:val="00C717A4"/>
    <w:rsid w:val="00C767DF"/>
    <w:rsid w:val="00C816EC"/>
    <w:rsid w:val="00C819BA"/>
    <w:rsid w:val="00C82EAA"/>
    <w:rsid w:val="00C85346"/>
    <w:rsid w:val="00C85763"/>
    <w:rsid w:val="00C9426F"/>
    <w:rsid w:val="00CA0840"/>
    <w:rsid w:val="00CA09A8"/>
    <w:rsid w:val="00CA6E5E"/>
    <w:rsid w:val="00CA792A"/>
    <w:rsid w:val="00CB4A07"/>
    <w:rsid w:val="00CB6B32"/>
    <w:rsid w:val="00CC272B"/>
    <w:rsid w:val="00CD0B8F"/>
    <w:rsid w:val="00CD3923"/>
    <w:rsid w:val="00CE07DF"/>
    <w:rsid w:val="00CE38C1"/>
    <w:rsid w:val="00CE4511"/>
    <w:rsid w:val="00CE50A3"/>
    <w:rsid w:val="00CE7CD1"/>
    <w:rsid w:val="00CF2E19"/>
    <w:rsid w:val="00CF328D"/>
    <w:rsid w:val="00CF7987"/>
    <w:rsid w:val="00D060AB"/>
    <w:rsid w:val="00D137A3"/>
    <w:rsid w:val="00D15481"/>
    <w:rsid w:val="00D17ACD"/>
    <w:rsid w:val="00D242CA"/>
    <w:rsid w:val="00D33AA9"/>
    <w:rsid w:val="00D35A21"/>
    <w:rsid w:val="00D35B85"/>
    <w:rsid w:val="00D35D44"/>
    <w:rsid w:val="00D36516"/>
    <w:rsid w:val="00D42323"/>
    <w:rsid w:val="00D4244F"/>
    <w:rsid w:val="00D42C1F"/>
    <w:rsid w:val="00D45F50"/>
    <w:rsid w:val="00D4663A"/>
    <w:rsid w:val="00D479FD"/>
    <w:rsid w:val="00D5223A"/>
    <w:rsid w:val="00D563D4"/>
    <w:rsid w:val="00D5740A"/>
    <w:rsid w:val="00D62240"/>
    <w:rsid w:val="00D65C40"/>
    <w:rsid w:val="00D717D3"/>
    <w:rsid w:val="00D83397"/>
    <w:rsid w:val="00D84952"/>
    <w:rsid w:val="00D84C26"/>
    <w:rsid w:val="00D86C27"/>
    <w:rsid w:val="00D87378"/>
    <w:rsid w:val="00D94B8D"/>
    <w:rsid w:val="00DA197C"/>
    <w:rsid w:val="00DA319E"/>
    <w:rsid w:val="00DA5203"/>
    <w:rsid w:val="00DA5F72"/>
    <w:rsid w:val="00DC576E"/>
    <w:rsid w:val="00DC6FA7"/>
    <w:rsid w:val="00DC7812"/>
    <w:rsid w:val="00DD07DE"/>
    <w:rsid w:val="00DD0B03"/>
    <w:rsid w:val="00DD3E12"/>
    <w:rsid w:val="00DD7985"/>
    <w:rsid w:val="00DE08E5"/>
    <w:rsid w:val="00DF45BF"/>
    <w:rsid w:val="00DF47F6"/>
    <w:rsid w:val="00E013F0"/>
    <w:rsid w:val="00E04443"/>
    <w:rsid w:val="00E061B5"/>
    <w:rsid w:val="00E073D3"/>
    <w:rsid w:val="00E1055A"/>
    <w:rsid w:val="00E11661"/>
    <w:rsid w:val="00E11C6E"/>
    <w:rsid w:val="00E13E56"/>
    <w:rsid w:val="00E14E11"/>
    <w:rsid w:val="00E20413"/>
    <w:rsid w:val="00E22BAD"/>
    <w:rsid w:val="00E3129E"/>
    <w:rsid w:val="00E47581"/>
    <w:rsid w:val="00E567A2"/>
    <w:rsid w:val="00E5681D"/>
    <w:rsid w:val="00E608A4"/>
    <w:rsid w:val="00E63C09"/>
    <w:rsid w:val="00E67D44"/>
    <w:rsid w:val="00E75D00"/>
    <w:rsid w:val="00E77304"/>
    <w:rsid w:val="00E80373"/>
    <w:rsid w:val="00E85EBB"/>
    <w:rsid w:val="00E93087"/>
    <w:rsid w:val="00E938D2"/>
    <w:rsid w:val="00E97DAC"/>
    <w:rsid w:val="00EA7848"/>
    <w:rsid w:val="00EB1467"/>
    <w:rsid w:val="00EB1990"/>
    <w:rsid w:val="00EB4C04"/>
    <w:rsid w:val="00EB73AA"/>
    <w:rsid w:val="00EB786F"/>
    <w:rsid w:val="00EC4968"/>
    <w:rsid w:val="00EC5B3D"/>
    <w:rsid w:val="00EC71FC"/>
    <w:rsid w:val="00ED15BC"/>
    <w:rsid w:val="00ED4133"/>
    <w:rsid w:val="00ED54C9"/>
    <w:rsid w:val="00ED6A2E"/>
    <w:rsid w:val="00EE1ED5"/>
    <w:rsid w:val="00EE5CD3"/>
    <w:rsid w:val="00EF1ECF"/>
    <w:rsid w:val="00EF2360"/>
    <w:rsid w:val="00EF2E72"/>
    <w:rsid w:val="00EF7318"/>
    <w:rsid w:val="00EF7588"/>
    <w:rsid w:val="00F00B09"/>
    <w:rsid w:val="00F01174"/>
    <w:rsid w:val="00F01D1B"/>
    <w:rsid w:val="00F04C6C"/>
    <w:rsid w:val="00F06B88"/>
    <w:rsid w:val="00F1016C"/>
    <w:rsid w:val="00F10FD4"/>
    <w:rsid w:val="00F13FBA"/>
    <w:rsid w:val="00F14F9F"/>
    <w:rsid w:val="00F21BED"/>
    <w:rsid w:val="00F23444"/>
    <w:rsid w:val="00F25B68"/>
    <w:rsid w:val="00F3051E"/>
    <w:rsid w:val="00F37A13"/>
    <w:rsid w:val="00F42630"/>
    <w:rsid w:val="00F43A77"/>
    <w:rsid w:val="00F4663C"/>
    <w:rsid w:val="00F472BA"/>
    <w:rsid w:val="00F472F7"/>
    <w:rsid w:val="00F55FC1"/>
    <w:rsid w:val="00F56369"/>
    <w:rsid w:val="00F57B02"/>
    <w:rsid w:val="00F62DC4"/>
    <w:rsid w:val="00F643E6"/>
    <w:rsid w:val="00F65655"/>
    <w:rsid w:val="00F67589"/>
    <w:rsid w:val="00F67D3E"/>
    <w:rsid w:val="00F71479"/>
    <w:rsid w:val="00F72EEA"/>
    <w:rsid w:val="00F75A69"/>
    <w:rsid w:val="00F82D66"/>
    <w:rsid w:val="00F86F3C"/>
    <w:rsid w:val="00F8766D"/>
    <w:rsid w:val="00F93471"/>
    <w:rsid w:val="00F93EEA"/>
    <w:rsid w:val="00F940C0"/>
    <w:rsid w:val="00F9436E"/>
    <w:rsid w:val="00F97F32"/>
    <w:rsid w:val="00FA127D"/>
    <w:rsid w:val="00FA3490"/>
    <w:rsid w:val="00FB13F4"/>
    <w:rsid w:val="00FB1E4C"/>
    <w:rsid w:val="00FB4E77"/>
    <w:rsid w:val="00FB5371"/>
    <w:rsid w:val="00FC1D5D"/>
    <w:rsid w:val="00FC2936"/>
    <w:rsid w:val="00FC2BC6"/>
    <w:rsid w:val="00FC469E"/>
    <w:rsid w:val="00FC6F07"/>
    <w:rsid w:val="00FC7397"/>
    <w:rsid w:val="00FD0F5C"/>
    <w:rsid w:val="00FD2B9E"/>
    <w:rsid w:val="00FD699E"/>
    <w:rsid w:val="00FE39C7"/>
    <w:rsid w:val="00FE6366"/>
    <w:rsid w:val="00FF44C9"/>
    <w:rsid w:val="00FF6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E1ED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EE1ED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EE1ED5"/>
    <w:pPr>
      <w:ind w:left="720"/>
      <w:contextualSpacing/>
    </w:pPr>
  </w:style>
  <w:style w:type="paragraph" w:customStyle="1" w:styleId="ConsPlusCell">
    <w:name w:val="ConsPlusCell"/>
    <w:uiPriority w:val="99"/>
    <w:rsid w:val="00D35D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AF43A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AF43AF"/>
    <w:rPr>
      <w:rFonts w:ascii="Segoe UI" w:hAnsi="Segoe UI" w:cs="Segoe UI"/>
      <w:sz w:val="18"/>
      <w:szCs w:val="18"/>
      <w:lang w:eastAsia="en-US"/>
    </w:rPr>
  </w:style>
  <w:style w:type="paragraph" w:styleId="a6">
    <w:name w:val="No Spacing"/>
    <w:uiPriority w:val="1"/>
    <w:qFormat/>
    <w:rsid w:val="009049FF"/>
    <w:rPr>
      <w:sz w:val="22"/>
      <w:szCs w:val="22"/>
      <w:lang w:eastAsia="en-US"/>
    </w:rPr>
  </w:style>
  <w:style w:type="paragraph" w:styleId="2">
    <w:name w:val="Body Text 2"/>
    <w:basedOn w:val="a"/>
    <w:link w:val="20"/>
    <w:rsid w:val="009049FF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9049FF"/>
    <w:rPr>
      <w:rFonts w:ascii="Times New Roman" w:eastAsia="Times New Roman" w:hAnsi="Times New Roman"/>
      <w:sz w:val="24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F9436E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F9436E"/>
    <w:rPr>
      <w:sz w:val="22"/>
      <w:szCs w:val="22"/>
      <w:lang w:eastAsia="en-US"/>
    </w:rPr>
  </w:style>
  <w:style w:type="paragraph" w:customStyle="1" w:styleId="1">
    <w:name w:val="Абзац списка1"/>
    <w:basedOn w:val="a"/>
    <w:rsid w:val="00F9436E"/>
    <w:pPr>
      <w:ind w:left="720"/>
    </w:pPr>
    <w:rPr>
      <w:rFonts w:eastAsia="Times New Roman" w:cs="Calibri"/>
    </w:rPr>
  </w:style>
  <w:style w:type="paragraph" w:styleId="a9">
    <w:name w:val="Normal (Web)"/>
    <w:basedOn w:val="a"/>
    <w:uiPriority w:val="99"/>
    <w:rsid w:val="00F9436E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a">
    <w:name w:val="Emphasis"/>
    <w:uiPriority w:val="20"/>
    <w:qFormat/>
    <w:rsid w:val="00F9436E"/>
    <w:rPr>
      <w:i/>
      <w:iCs/>
    </w:rPr>
  </w:style>
  <w:style w:type="paragraph" w:styleId="ab">
    <w:name w:val="header"/>
    <w:basedOn w:val="a"/>
    <w:link w:val="ac"/>
    <w:uiPriority w:val="99"/>
    <w:unhideWhenUsed/>
    <w:rsid w:val="00563F2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63F28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semiHidden/>
    <w:unhideWhenUsed/>
    <w:rsid w:val="00563F2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563F28"/>
    <w:rPr>
      <w:sz w:val="22"/>
      <w:szCs w:val="22"/>
      <w:lang w:eastAsia="en-US"/>
    </w:rPr>
  </w:style>
  <w:style w:type="character" w:customStyle="1" w:styleId="FontStyle32">
    <w:name w:val="Font Style32"/>
    <w:basedOn w:val="a0"/>
    <w:rsid w:val="008E450B"/>
    <w:rPr>
      <w:rFonts w:ascii="Times New Roman" w:eastAsia="Times New Roman" w:hAnsi="Times New Roman" w:cs="Times New Roman"/>
      <w:sz w:val="26"/>
      <w:szCs w:val="26"/>
    </w:rPr>
  </w:style>
  <w:style w:type="character" w:customStyle="1" w:styleId="21">
    <w:name w:val="Основной текст (2)_"/>
    <w:link w:val="22"/>
    <w:locked/>
    <w:rsid w:val="00A4505D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4505D"/>
    <w:pPr>
      <w:widowControl w:val="0"/>
      <w:shd w:val="clear" w:color="auto" w:fill="FFFFFF"/>
      <w:spacing w:before="300" w:after="60" w:line="240" w:lineRule="atLeast"/>
      <w:ind w:firstLine="760"/>
      <w:jc w:val="both"/>
    </w:pPr>
    <w:rPr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1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831A9-D85C-4FF3-B460-2D7412941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16</Pages>
  <Words>7469</Words>
  <Characters>42577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Efimova</cp:lastModifiedBy>
  <cp:revision>94</cp:revision>
  <cp:lastPrinted>2020-05-13T14:11:00Z</cp:lastPrinted>
  <dcterms:created xsi:type="dcterms:W3CDTF">2020-05-07T07:35:00Z</dcterms:created>
  <dcterms:modified xsi:type="dcterms:W3CDTF">2020-05-14T13:20:00Z</dcterms:modified>
</cp:coreProperties>
</file>